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552" w:rsidRPr="00D44B91" w:rsidRDefault="00C43552" w:rsidP="00C43552">
      <w:pPr>
        <w:rPr>
          <w:rFonts w:ascii="Candara" w:hAnsi="Candara"/>
          <w:b/>
          <w:i/>
          <w:color w:val="7030A0"/>
          <w:sz w:val="44"/>
          <w:szCs w:val="24"/>
        </w:rPr>
      </w:pPr>
      <w:r w:rsidRPr="00D44B91">
        <w:rPr>
          <w:rFonts w:ascii="Candara" w:hAnsi="Candara"/>
          <w:b/>
          <w:i/>
          <w:color w:val="7030A0"/>
          <w:sz w:val="44"/>
          <w:szCs w:val="24"/>
        </w:rPr>
        <w:t>Slavery in the United States</w:t>
      </w:r>
    </w:p>
    <w:p w:rsidR="00C43552" w:rsidRPr="00C43552" w:rsidRDefault="006833C2" w:rsidP="00C43552">
      <w:pPr>
        <w:jc w:val="both"/>
        <w:rPr>
          <w:sz w:val="24"/>
          <w:szCs w:val="24"/>
        </w:rPr>
      </w:pPr>
      <w:r>
        <w:rPr>
          <w:noProof/>
          <w:lang w:val="nl-NL" w:eastAsia="nl-NL"/>
        </w:rPr>
        <w:drawing>
          <wp:anchor distT="0" distB="0" distL="114300" distR="114300" simplePos="0" relativeHeight="251658240" behindDoc="1" locked="0" layoutInCell="1" allowOverlap="1" wp14:anchorId="3E158521" wp14:editId="5AA11076">
            <wp:simplePos x="0" y="0"/>
            <wp:positionH relativeFrom="column">
              <wp:posOffset>3929380</wp:posOffset>
            </wp:positionH>
            <wp:positionV relativeFrom="paragraph">
              <wp:posOffset>12700</wp:posOffset>
            </wp:positionV>
            <wp:extent cx="2286000" cy="2819400"/>
            <wp:effectExtent l="0" t="0" r="0" b="0"/>
            <wp:wrapTight wrapText="bothSides">
              <wp:wrapPolygon edited="0">
                <wp:start x="0" y="0"/>
                <wp:lineTo x="0" y="21454"/>
                <wp:lineTo x="21420" y="21454"/>
                <wp:lineTo x="21420" y="0"/>
                <wp:lineTo x="0" y="0"/>
              </wp:wrapPolygon>
            </wp:wrapTight>
            <wp:docPr id="4" name="Afbeelding 4" descr="Slave Mar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Slave Marke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2819400"/>
                    </a:xfrm>
                    <a:prstGeom prst="rect">
                      <a:avLst/>
                    </a:prstGeom>
                    <a:noFill/>
                    <a:ln>
                      <a:noFill/>
                    </a:ln>
                  </pic:spPr>
                </pic:pic>
              </a:graphicData>
            </a:graphic>
          </wp:anchor>
        </w:drawing>
      </w:r>
      <w:r w:rsidR="00C43552" w:rsidRPr="00C43552">
        <w:rPr>
          <w:sz w:val="24"/>
          <w:szCs w:val="24"/>
        </w:rPr>
        <w:t xml:space="preserve">When the North American continent was first </w:t>
      </w:r>
      <w:r w:rsidR="00C43552" w:rsidRPr="008B6E91">
        <w:rPr>
          <w:sz w:val="24"/>
          <w:szCs w:val="24"/>
        </w:rPr>
        <w:t xml:space="preserve">colonized </w:t>
      </w:r>
      <w:r w:rsidR="00C43552" w:rsidRPr="00C43552">
        <w:rPr>
          <w:sz w:val="24"/>
          <w:szCs w:val="24"/>
        </w:rPr>
        <w:t xml:space="preserve">by Europeans, the land was </w:t>
      </w:r>
      <w:r w:rsidR="00C43552" w:rsidRPr="006833C2">
        <w:rPr>
          <w:b/>
          <w:sz w:val="24"/>
          <w:szCs w:val="24"/>
        </w:rPr>
        <w:t>vast</w:t>
      </w:r>
      <w:r w:rsidR="00C43552" w:rsidRPr="00C43552">
        <w:rPr>
          <w:sz w:val="24"/>
          <w:szCs w:val="24"/>
        </w:rPr>
        <w:t xml:space="preserve">, the work was harsh, and there was a </w:t>
      </w:r>
      <w:r w:rsidR="00E11060">
        <w:rPr>
          <w:sz w:val="24"/>
          <w:szCs w:val="24"/>
        </w:rPr>
        <w:t xml:space="preserve">_______________ </w:t>
      </w:r>
      <w:r w:rsidR="00E11060">
        <w:rPr>
          <w:b/>
          <w:sz w:val="24"/>
          <w:szCs w:val="24"/>
        </w:rPr>
        <w:t xml:space="preserve">(1) </w:t>
      </w:r>
      <w:r w:rsidR="00C43552" w:rsidRPr="00C43552">
        <w:rPr>
          <w:sz w:val="24"/>
          <w:szCs w:val="24"/>
        </w:rPr>
        <w:t xml:space="preserve">shortage of labor. Men and women were needed to work the land. White bond servants, paying their </w:t>
      </w:r>
      <w:r w:rsidR="00C43552" w:rsidRPr="004114B6">
        <w:rPr>
          <w:sz w:val="24"/>
          <w:szCs w:val="24"/>
          <w:highlight w:val="yellow"/>
        </w:rPr>
        <w:t>passage</w:t>
      </w:r>
      <w:r w:rsidR="00C43552" w:rsidRPr="00C43552">
        <w:rPr>
          <w:sz w:val="24"/>
          <w:szCs w:val="24"/>
        </w:rPr>
        <w:t xml:space="preserve"> across the ocean from Europe through indentured labor, </w:t>
      </w:r>
      <w:r w:rsidR="00C43552" w:rsidRPr="006833C2">
        <w:rPr>
          <w:b/>
          <w:sz w:val="24"/>
          <w:szCs w:val="24"/>
        </w:rPr>
        <w:t>eased</w:t>
      </w:r>
      <w:r w:rsidR="00C43552" w:rsidRPr="00C43552">
        <w:rPr>
          <w:sz w:val="24"/>
          <w:szCs w:val="24"/>
        </w:rPr>
        <w:t xml:space="preserve"> but did not solve the problem. Early in the seventeenth century, a Dutch ship loaded with African slaves introduced a solution—and a new problem—to the New World. Slaves</w:t>
      </w:r>
      <w:r w:rsidR="00CE3F19">
        <w:rPr>
          <w:sz w:val="24"/>
          <w:szCs w:val="24"/>
        </w:rPr>
        <w:t>. They</w:t>
      </w:r>
      <w:r w:rsidR="00C43552" w:rsidRPr="00C43552">
        <w:rPr>
          <w:sz w:val="24"/>
          <w:szCs w:val="24"/>
        </w:rPr>
        <w:t xml:space="preserve"> were most economical on large farms where labor-intensive cash crops, such as tobacco, could be grown.</w:t>
      </w:r>
    </w:p>
    <w:p w:rsidR="00C43552" w:rsidRPr="00C43552" w:rsidRDefault="00C43552" w:rsidP="00C43552">
      <w:pPr>
        <w:jc w:val="both"/>
        <w:rPr>
          <w:sz w:val="24"/>
          <w:szCs w:val="24"/>
        </w:rPr>
      </w:pPr>
      <w:r>
        <w:rPr>
          <w:noProof/>
          <w:lang w:val="nl-NL" w:eastAsia="nl-NL"/>
        </w:rPr>
        <mc:AlternateContent>
          <mc:Choice Requires="wps">
            <w:drawing>
              <wp:anchor distT="0" distB="0" distL="114300" distR="114300" simplePos="0" relativeHeight="251660288" behindDoc="1" locked="0" layoutInCell="1" allowOverlap="1" wp14:anchorId="5081A741" wp14:editId="18FA544A">
                <wp:simplePos x="0" y="0"/>
                <wp:positionH relativeFrom="margin">
                  <wp:posOffset>3990975</wp:posOffset>
                </wp:positionH>
                <wp:positionV relativeFrom="paragraph">
                  <wp:posOffset>763905</wp:posOffset>
                </wp:positionV>
                <wp:extent cx="2286000" cy="304800"/>
                <wp:effectExtent l="0" t="0" r="0" b="0"/>
                <wp:wrapTight wrapText="bothSides">
                  <wp:wrapPolygon edited="0">
                    <wp:start x="0" y="0"/>
                    <wp:lineTo x="0" y="20250"/>
                    <wp:lineTo x="21420" y="20250"/>
                    <wp:lineTo x="21420" y="0"/>
                    <wp:lineTo x="0" y="0"/>
                  </wp:wrapPolygon>
                </wp:wrapTight>
                <wp:docPr id="1" name="Tekstvak 1"/>
                <wp:cNvGraphicFramePr/>
                <a:graphic xmlns:a="http://schemas.openxmlformats.org/drawingml/2006/main">
                  <a:graphicData uri="http://schemas.microsoft.com/office/word/2010/wordprocessingShape">
                    <wps:wsp>
                      <wps:cNvSpPr txBox="1"/>
                      <wps:spPr>
                        <a:xfrm>
                          <a:off x="0" y="0"/>
                          <a:ext cx="2286000" cy="304800"/>
                        </a:xfrm>
                        <a:prstGeom prst="rect">
                          <a:avLst/>
                        </a:prstGeom>
                        <a:solidFill>
                          <a:prstClr val="white"/>
                        </a:solidFill>
                        <a:ln>
                          <a:noFill/>
                        </a:ln>
                        <a:effectLst/>
                      </wps:spPr>
                      <wps:txbx>
                        <w:txbxContent>
                          <w:p w:rsidR="00C43552" w:rsidRDefault="00C43552" w:rsidP="00C43552">
                            <w:pPr>
                              <w:pStyle w:val="Bijschrift"/>
                            </w:pPr>
                            <w:r w:rsidRPr="00C43552">
                              <w:t>The slave market in Atlanta, Georgia</w:t>
                            </w:r>
                            <w:r>
                              <w:t>, 1864 (Library of Congress)</w:t>
                            </w:r>
                          </w:p>
                          <w:p w:rsidR="00C43552" w:rsidRPr="00C43552" w:rsidRDefault="00C43552" w:rsidP="00C43552"/>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081A741" id="_x0000_t202" coordsize="21600,21600" o:spt="202" path="m,l,21600r21600,l21600,xe">
                <v:stroke joinstyle="miter"/>
                <v:path gradientshapeok="t" o:connecttype="rect"/>
              </v:shapetype>
              <v:shape id="Tekstvak 1" o:spid="_x0000_s1026" type="#_x0000_t202" style="position:absolute;left:0;text-align:left;margin-left:314.25pt;margin-top:60.15pt;width:180pt;height:24pt;z-index:-2516561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" stroked="f">
                <v:textbox inset="0,0,0,0">
                  <w:txbxContent>
                    <w:p w:rsidR="00C43552" w:rsidRDefault="00C43552" w:rsidP="00C43552">
                      <w:pPr>
                        <w:pStyle w:val="Bijschrift"/>
                      </w:pPr>
                      <w:r w:rsidRPr="00C43552">
                        <w:t>The slave market in Atlanta, Georgia</w:t>
                      </w:r>
                      <w:r>
                        <w:t>, 1864 (Library of Congress)</w:t>
                      </w:r>
                    </w:p>
                    <w:p w:rsidR="00C43552" w:rsidRPr="00C43552" w:rsidRDefault="00C43552" w:rsidP="00C43552"/>
                  </w:txbxContent>
                </v:textbox>
                <w10:wrap type="tight" anchorx="margin"/>
              </v:shape>
            </w:pict>
          </mc:Fallback>
        </mc:AlternateContent>
      </w:r>
      <w:r w:rsidRPr="00C43552">
        <w:rPr>
          <w:sz w:val="24"/>
          <w:szCs w:val="24"/>
        </w:rPr>
        <w:t xml:space="preserve">By the end of the American Revolution, slavery had proven </w:t>
      </w:r>
      <w:r w:rsidRPr="006833C2">
        <w:rPr>
          <w:b/>
          <w:sz w:val="24"/>
          <w:szCs w:val="24"/>
        </w:rPr>
        <w:t>unprofitable</w:t>
      </w:r>
      <w:r w:rsidRPr="00C43552">
        <w:rPr>
          <w:sz w:val="24"/>
          <w:szCs w:val="24"/>
        </w:rPr>
        <w:t xml:space="preserve"> in the North and was dying out. Even in the South the institution was becoming less useful to farmers as tobacco prices </w:t>
      </w:r>
      <w:r w:rsidRPr="006833C2">
        <w:rPr>
          <w:b/>
          <w:sz w:val="24"/>
          <w:szCs w:val="24"/>
        </w:rPr>
        <w:t>fluctuated</w:t>
      </w:r>
      <w:r w:rsidRPr="00C43552">
        <w:rPr>
          <w:sz w:val="24"/>
          <w:szCs w:val="24"/>
        </w:rPr>
        <w:t xml:space="preserve"> and began to drop. However, in 1793 Northerner Eli Whitney </w:t>
      </w:r>
      <w:r w:rsidRPr="00CE3F19">
        <w:rPr>
          <w:sz w:val="24"/>
          <w:szCs w:val="24"/>
        </w:rPr>
        <w:t>invented</w:t>
      </w:r>
      <w:r w:rsidR="00E11060">
        <w:rPr>
          <w:sz w:val="24"/>
          <w:szCs w:val="24"/>
        </w:rPr>
        <w:t xml:space="preserve"> the cotton gin; this _______________ </w:t>
      </w:r>
      <w:r w:rsidR="00E11060">
        <w:rPr>
          <w:b/>
          <w:sz w:val="24"/>
          <w:szCs w:val="24"/>
        </w:rPr>
        <w:t xml:space="preserve">(2) </w:t>
      </w:r>
      <w:r w:rsidRPr="00C43552">
        <w:rPr>
          <w:sz w:val="24"/>
          <w:szCs w:val="24"/>
        </w:rPr>
        <w:t>made it possible for textile mills to use the type of cotton most easily grown in the South.</w:t>
      </w:r>
    </w:p>
    <w:p w:rsidR="00C43552" w:rsidRPr="00C43552" w:rsidRDefault="00C43552" w:rsidP="00C43552">
      <w:pPr>
        <w:jc w:val="both"/>
        <w:rPr>
          <w:sz w:val="24"/>
          <w:szCs w:val="24"/>
        </w:rPr>
      </w:pPr>
      <w:r w:rsidRPr="00C43552">
        <w:rPr>
          <w:sz w:val="24"/>
          <w:szCs w:val="24"/>
        </w:rPr>
        <w:t xml:space="preserve">Cotton </w:t>
      </w:r>
      <w:r w:rsidRPr="004114B6">
        <w:rPr>
          <w:sz w:val="24"/>
          <w:szCs w:val="24"/>
          <w:highlight w:val="yellow"/>
        </w:rPr>
        <w:t>replaced</w:t>
      </w:r>
      <w:r w:rsidRPr="00C43552">
        <w:rPr>
          <w:sz w:val="24"/>
          <w:szCs w:val="24"/>
        </w:rPr>
        <w:t xml:space="preserve"> tobacco as the South’s main cash crop and slavery became </w:t>
      </w:r>
      <w:r w:rsidRPr="004114B6">
        <w:rPr>
          <w:sz w:val="24"/>
          <w:szCs w:val="24"/>
          <w:highlight w:val="yellow"/>
        </w:rPr>
        <w:t>profitable</w:t>
      </w:r>
      <w:r w:rsidRPr="00C43552">
        <w:rPr>
          <w:sz w:val="24"/>
          <w:szCs w:val="24"/>
        </w:rPr>
        <w:t xml:space="preserve"> again. Although most Southerners owned no slaves at all, by 1860 the South’s “peculiar institution” was inextricabl</w:t>
      </w:r>
      <w:r>
        <w:rPr>
          <w:sz w:val="24"/>
          <w:szCs w:val="24"/>
        </w:rPr>
        <w:t>y tied to the region’s economy.</w:t>
      </w:r>
    </w:p>
    <w:p w:rsidR="00C43552" w:rsidRPr="00C43552" w:rsidRDefault="00C43552" w:rsidP="00C43552">
      <w:pPr>
        <w:jc w:val="both"/>
        <w:rPr>
          <w:sz w:val="24"/>
          <w:szCs w:val="24"/>
        </w:rPr>
      </w:pPr>
      <w:r w:rsidRPr="00C43552">
        <w:rPr>
          <w:sz w:val="24"/>
          <w:szCs w:val="24"/>
        </w:rPr>
        <w:t xml:space="preserve">Torn between the economic benefits of slavery and the moral and constitutional issues it </w:t>
      </w:r>
      <w:r w:rsidRPr="004114B6">
        <w:rPr>
          <w:sz w:val="24"/>
          <w:szCs w:val="24"/>
          <w:highlight w:val="yellow"/>
        </w:rPr>
        <w:t>raised</w:t>
      </w:r>
      <w:r w:rsidRPr="00C43552">
        <w:rPr>
          <w:sz w:val="24"/>
          <w:szCs w:val="24"/>
        </w:rPr>
        <w:t xml:space="preserve">, white Southerners grew more and more </w:t>
      </w:r>
      <w:r w:rsidRPr="006833C2">
        <w:rPr>
          <w:b/>
          <w:sz w:val="24"/>
          <w:szCs w:val="24"/>
        </w:rPr>
        <w:t>defensive</w:t>
      </w:r>
      <w:r w:rsidRPr="00C43552">
        <w:rPr>
          <w:sz w:val="24"/>
          <w:szCs w:val="24"/>
        </w:rPr>
        <w:t xml:space="preserve"> of the institution. They argued that black people, like children, were </w:t>
      </w:r>
      <w:r w:rsidR="00E11060">
        <w:rPr>
          <w:sz w:val="24"/>
          <w:szCs w:val="24"/>
        </w:rPr>
        <w:t xml:space="preserve">_______________ </w:t>
      </w:r>
      <w:r w:rsidR="00E11060">
        <w:rPr>
          <w:b/>
          <w:sz w:val="24"/>
          <w:szCs w:val="24"/>
        </w:rPr>
        <w:t xml:space="preserve">(3) </w:t>
      </w:r>
      <w:r w:rsidRPr="00C43552">
        <w:rPr>
          <w:sz w:val="24"/>
          <w:szCs w:val="24"/>
        </w:rPr>
        <w:t xml:space="preserve"> of caring for themselves and that slavery was a </w:t>
      </w:r>
      <w:r w:rsidRPr="006833C2">
        <w:rPr>
          <w:b/>
          <w:sz w:val="24"/>
          <w:szCs w:val="24"/>
        </w:rPr>
        <w:t>benevolent</w:t>
      </w:r>
      <w:r w:rsidRPr="00C43552">
        <w:rPr>
          <w:sz w:val="24"/>
          <w:szCs w:val="24"/>
        </w:rPr>
        <w:t xml:space="preserve"> institution that kept them fed, clothed, and </w:t>
      </w:r>
      <w:r w:rsidRPr="004114B6">
        <w:rPr>
          <w:sz w:val="24"/>
          <w:szCs w:val="24"/>
          <w:highlight w:val="yellow"/>
        </w:rPr>
        <w:t>occupied</w:t>
      </w:r>
      <w:r w:rsidRPr="00C43552">
        <w:rPr>
          <w:sz w:val="24"/>
          <w:szCs w:val="24"/>
        </w:rPr>
        <w:t xml:space="preserve">. Most Northerners did not doubt that black people were </w:t>
      </w:r>
      <w:r w:rsidRPr="004114B6">
        <w:rPr>
          <w:sz w:val="24"/>
          <w:szCs w:val="24"/>
          <w:highlight w:val="yellow"/>
        </w:rPr>
        <w:t>inferior</w:t>
      </w:r>
      <w:r w:rsidRPr="00C43552">
        <w:rPr>
          <w:sz w:val="24"/>
          <w:szCs w:val="24"/>
        </w:rPr>
        <w:t xml:space="preserve"> to whites, but they did doubt the benevolence of slavery. The voices of Northern </w:t>
      </w:r>
      <w:r w:rsidRPr="006833C2">
        <w:rPr>
          <w:b/>
          <w:sz w:val="24"/>
          <w:szCs w:val="24"/>
        </w:rPr>
        <w:t>abolitionist</w:t>
      </w:r>
      <w:r w:rsidRPr="00C43552">
        <w:rPr>
          <w:sz w:val="24"/>
          <w:szCs w:val="24"/>
        </w:rPr>
        <w:t xml:space="preserve">s, such as Boston editor and publisher William Lloyd Garrison, became increasingly violent. Educated blacks such as escaped-slave Frederick Douglass wrote </w:t>
      </w:r>
      <w:r w:rsidRPr="004114B6">
        <w:rPr>
          <w:sz w:val="24"/>
          <w:szCs w:val="24"/>
          <w:highlight w:val="yellow"/>
        </w:rPr>
        <w:t>eloquent</w:t>
      </w:r>
      <w:r w:rsidRPr="00C43552">
        <w:rPr>
          <w:sz w:val="24"/>
          <w:szCs w:val="24"/>
        </w:rPr>
        <w:t xml:space="preserve"> and heartf</w:t>
      </w:r>
      <w:r>
        <w:rPr>
          <w:sz w:val="24"/>
          <w:szCs w:val="24"/>
        </w:rPr>
        <w:t>elt attacks on the institution.</w:t>
      </w:r>
    </w:p>
    <w:p w:rsidR="00C43552" w:rsidRPr="00C43552" w:rsidRDefault="00C43552" w:rsidP="00C43552">
      <w:pPr>
        <w:jc w:val="both"/>
        <w:rPr>
          <w:sz w:val="24"/>
          <w:szCs w:val="24"/>
        </w:rPr>
      </w:pPr>
      <w:r w:rsidRPr="00C43552">
        <w:rPr>
          <w:sz w:val="24"/>
          <w:szCs w:val="24"/>
        </w:rPr>
        <w:t>The Underground Railroad was organized to help slaves escape north to freedom. Uncle Tom’s Cabin, written in 1852 by Harriet Beecher Stowe,</w:t>
      </w:r>
      <w:r w:rsidRPr="006833C2">
        <w:rPr>
          <w:b/>
          <w:sz w:val="24"/>
          <w:szCs w:val="24"/>
        </w:rPr>
        <w:t xml:space="preserve"> refuted</w:t>
      </w:r>
      <w:r w:rsidRPr="00C43552">
        <w:rPr>
          <w:sz w:val="24"/>
          <w:szCs w:val="24"/>
        </w:rPr>
        <w:t xml:space="preserve"> the Southern myth that blacks were happy as slaves.</w:t>
      </w:r>
    </w:p>
    <w:p w:rsidR="00C43552" w:rsidRPr="00C43552" w:rsidRDefault="006833C2" w:rsidP="00C43552">
      <w:pPr>
        <w:jc w:val="both"/>
        <w:rPr>
          <w:sz w:val="24"/>
          <w:szCs w:val="24"/>
        </w:rPr>
      </w:pPr>
      <w:r>
        <w:rPr>
          <w:noProof/>
          <w:lang w:val="nl-NL" w:eastAsia="nl-NL"/>
        </w:rPr>
        <mc:AlternateContent>
          <mc:Choice Requires="wps">
            <w:drawing>
              <wp:anchor distT="0" distB="0" distL="114300" distR="114300" simplePos="0" relativeHeight="251665408" behindDoc="1" locked="0" layoutInCell="1" allowOverlap="1" wp14:anchorId="73671AD0" wp14:editId="557CA1E3">
                <wp:simplePos x="0" y="0"/>
                <wp:positionH relativeFrom="margin">
                  <wp:posOffset>3600450</wp:posOffset>
                </wp:positionH>
                <wp:positionV relativeFrom="paragraph">
                  <wp:posOffset>2605405</wp:posOffset>
                </wp:positionV>
                <wp:extent cx="2552700" cy="295275"/>
                <wp:effectExtent l="0" t="0" r="0" b="9525"/>
                <wp:wrapTight wrapText="bothSides">
                  <wp:wrapPolygon edited="0">
                    <wp:start x="0" y="0"/>
                    <wp:lineTo x="0" y="20903"/>
                    <wp:lineTo x="21439" y="20903"/>
                    <wp:lineTo x="21439" y="0"/>
                    <wp:lineTo x="0" y="0"/>
                  </wp:wrapPolygon>
                </wp:wrapTight>
                <wp:docPr id="7" name="Tekstvak 7"/>
                <wp:cNvGraphicFramePr/>
                <a:graphic xmlns:a="http://schemas.openxmlformats.org/drawingml/2006/main">
                  <a:graphicData uri="http://schemas.microsoft.com/office/word/2010/wordprocessingShape">
                    <wps:wsp>
                      <wps:cNvSpPr txBox="1"/>
                      <wps:spPr>
                        <a:xfrm>
                          <a:off x="0" y="0"/>
                          <a:ext cx="2552700" cy="295275"/>
                        </a:xfrm>
                        <a:prstGeom prst="rect">
                          <a:avLst/>
                        </a:prstGeom>
                        <a:solidFill>
                          <a:prstClr val="white"/>
                        </a:solidFill>
                        <a:ln>
                          <a:noFill/>
                        </a:ln>
                        <a:effectLst/>
                      </wps:spPr>
                      <wps:txbx>
                        <w:txbxContent>
                          <w:p w:rsidR="00C43552" w:rsidRPr="005C7DE8" w:rsidRDefault="00C43552" w:rsidP="00C43552">
                            <w:pPr>
                              <w:pStyle w:val="Bijschrift"/>
                              <w:rPr>
                                <w:noProof/>
                              </w:rPr>
                            </w:pPr>
                            <w:r w:rsidRPr="007B4B15">
                              <w:t>Slaves work in Sea Islands, South Carolina. (Library of Congress)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671AD0" id="Tekstvak 7" o:spid="_x0000_s1027" type="#_x0000_t202" style="position:absolute;left:0;text-align:left;margin-left:283.5pt;margin-top:205.15pt;width:201pt;height:23.25pt;z-index:-2516510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" stroked="f">
                <v:textbox inset="0,0,0,0">
                  <w:txbxContent>
                    <w:p w:rsidR="00C43552" w:rsidRPr="005C7DE8" w:rsidRDefault="00C43552" w:rsidP="00C43552">
                      <w:pPr>
                        <w:pStyle w:val="Bijschrift"/>
                        <w:rPr>
                          <w:noProof/>
                        </w:rPr>
                      </w:pPr>
                      <w:r w:rsidRPr="007B4B15">
                        <w:t>Slaves work in Sea Islands, South Carolina. (Library of Congress)</w:t>
                      </w:r>
                    </w:p>
                  </w:txbxContent>
                </v:textbox>
                <w10:wrap type="tight" anchorx="margin"/>
              </v:shape>
            </w:pict>
          </mc:Fallback>
        </mc:AlternateContent>
      </w:r>
      <w:r>
        <w:rPr>
          <w:noProof/>
          <w:lang w:val="nl-NL" w:eastAsia="nl-NL"/>
        </w:rPr>
        <w:drawing>
          <wp:anchor distT="0" distB="0" distL="114300" distR="114300" simplePos="0" relativeHeight="251661312" behindDoc="1" locked="0" layoutInCell="1" allowOverlap="1" wp14:anchorId="750E508E" wp14:editId="4135468E">
            <wp:simplePos x="0" y="0"/>
            <wp:positionH relativeFrom="margin">
              <wp:posOffset>3609975</wp:posOffset>
            </wp:positionH>
            <wp:positionV relativeFrom="paragraph">
              <wp:posOffset>0</wp:posOffset>
            </wp:positionV>
            <wp:extent cx="2552700" cy="2535555"/>
            <wp:effectExtent l="0" t="0" r="0" b="0"/>
            <wp:wrapTight wrapText="bothSides">
              <wp:wrapPolygon edited="0">
                <wp:start x="0" y="0"/>
                <wp:lineTo x="0" y="21421"/>
                <wp:lineTo x="21439" y="21421"/>
                <wp:lineTo x="21439" y="0"/>
                <wp:lineTo x="0" y="0"/>
              </wp:wrapPolygon>
            </wp:wrapTight>
            <wp:docPr id="5" name="Afbeelding 5" descr="slavery field sc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lavery field sce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2700" cy="25355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43552" w:rsidRPr="00C43552">
        <w:rPr>
          <w:sz w:val="24"/>
          <w:szCs w:val="24"/>
        </w:rPr>
        <w:t xml:space="preserve">In reality, treatment of slaves ranged from mild and paternalistic to cruel and sadistic. Husbands, wives, and children were frequently sold away from one another and punishment by whipping was not unusual. The United States Supreme Court in the 1857 Dred Scott Decision ruled that slaves were subhuman </w:t>
      </w:r>
      <w:r w:rsidR="00E11060">
        <w:rPr>
          <w:sz w:val="24"/>
          <w:szCs w:val="24"/>
        </w:rPr>
        <w:t xml:space="preserve">_______________ </w:t>
      </w:r>
      <w:r w:rsidR="00E11060">
        <w:rPr>
          <w:b/>
          <w:sz w:val="24"/>
          <w:szCs w:val="24"/>
        </w:rPr>
        <w:t xml:space="preserve">(4) </w:t>
      </w:r>
      <w:r w:rsidR="00C43552" w:rsidRPr="00C43552">
        <w:rPr>
          <w:sz w:val="24"/>
          <w:szCs w:val="24"/>
        </w:rPr>
        <w:t xml:space="preserve">with no rights of citizenship.  They had no legal means of protesting the way they were treated. Southerners feared open rebellion but this was rare. However, slaves would </w:t>
      </w:r>
      <w:r w:rsidR="00C43552" w:rsidRPr="006833C2">
        <w:rPr>
          <w:b/>
          <w:sz w:val="24"/>
          <w:szCs w:val="24"/>
        </w:rPr>
        <w:t>pretend</w:t>
      </w:r>
      <w:r w:rsidR="00C43552" w:rsidRPr="00C43552">
        <w:rPr>
          <w:sz w:val="24"/>
          <w:szCs w:val="24"/>
        </w:rPr>
        <w:t xml:space="preserve"> illness, organize slowdowns, sabotage farm machinery, and sometimes commit </w:t>
      </w:r>
      <w:r w:rsidR="00C43552" w:rsidRPr="004114B6">
        <w:rPr>
          <w:sz w:val="24"/>
          <w:szCs w:val="24"/>
          <w:highlight w:val="yellow"/>
        </w:rPr>
        <w:t>arson</w:t>
      </w:r>
      <w:r w:rsidR="00C43552" w:rsidRPr="00C43552">
        <w:rPr>
          <w:sz w:val="24"/>
          <w:szCs w:val="24"/>
        </w:rPr>
        <w:t xml:space="preserve"> or murder. Running away, usually for </w:t>
      </w:r>
      <w:r w:rsidR="00C43552" w:rsidRPr="00C43552">
        <w:rPr>
          <w:sz w:val="24"/>
          <w:szCs w:val="24"/>
        </w:rPr>
        <w:lastRenderedPageBreak/>
        <w:t>sho</w:t>
      </w:r>
      <w:r w:rsidR="00C43552">
        <w:rPr>
          <w:sz w:val="24"/>
          <w:szCs w:val="24"/>
        </w:rPr>
        <w:t>rt periods of time, was common.</w:t>
      </w:r>
    </w:p>
    <w:p w:rsidR="00C43552" w:rsidRPr="00C43552" w:rsidRDefault="00C43552" w:rsidP="00C43552">
      <w:pPr>
        <w:jc w:val="both"/>
        <w:rPr>
          <w:sz w:val="24"/>
          <w:szCs w:val="24"/>
        </w:rPr>
      </w:pPr>
      <w:r w:rsidRPr="00C43552">
        <w:rPr>
          <w:sz w:val="24"/>
          <w:szCs w:val="24"/>
        </w:rPr>
        <w:t xml:space="preserve">The outbreak of the Civil War forever changed the future of the American nation.  The war began as a struggle to </w:t>
      </w:r>
      <w:r w:rsidRPr="004114B6">
        <w:rPr>
          <w:sz w:val="24"/>
          <w:szCs w:val="24"/>
          <w:highlight w:val="yellow"/>
        </w:rPr>
        <w:t>preserve</w:t>
      </w:r>
      <w:r w:rsidRPr="00C43552">
        <w:rPr>
          <w:sz w:val="24"/>
          <w:szCs w:val="24"/>
        </w:rPr>
        <w:t xml:space="preserve"> the Union, not a struggle to free the slaves, but many in the North and South felt that the conflict would ultimately decide both issues.  Many slaves escaped to the North in the early years of the war, and several Union generals established abolitionist policies in the Southern land that they conquered.  Congress passed laws </w:t>
      </w:r>
      <w:r w:rsidRPr="006833C2">
        <w:rPr>
          <w:b/>
          <w:sz w:val="24"/>
          <w:szCs w:val="24"/>
        </w:rPr>
        <w:t>permitting</w:t>
      </w:r>
      <w:r w:rsidRPr="00C43552">
        <w:rPr>
          <w:sz w:val="24"/>
          <w:szCs w:val="24"/>
        </w:rPr>
        <w:t xml:space="preserve"> the seizure of slaves from the property of rebellious Southerners.  On September 22, 1862, following the dramatic Union victory at Antietam, President Abraham Lincoln presented the Preliminary Emancipation Proclamation.</w:t>
      </w:r>
    </w:p>
    <w:p w:rsidR="00C43552" w:rsidRPr="00C43552" w:rsidRDefault="00C43552" w:rsidP="00C43552">
      <w:pPr>
        <w:jc w:val="both"/>
        <w:rPr>
          <w:sz w:val="24"/>
          <w:szCs w:val="24"/>
        </w:rPr>
      </w:pPr>
      <w:r w:rsidRPr="00C43552">
        <w:rPr>
          <w:sz w:val="24"/>
          <w:szCs w:val="24"/>
        </w:rPr>
        <w:t xml:space="preserve">This document decreed that, by the power of the United States armed forces, all slaves in states that were still in rebellion one hundred days after September 22 would be "thenceforward and forever free."  Furthermore, Lincoln </w:t>
      </w:r>
      <w:r w:rsidR="00E11060">
        <w:rPr>
          <w:sz w:val="24"/>
          <w:szCs w:val="24"/>
        </w:rPr>
        <w:t xml:space="preserve">_______________ </w:t>
      </w:r>
      <w:r w:rsidR="00E11060">
        <w:rPr>
          <w:b/>
          <w:sz w:val="24"/>
          <w:szCs w:val="24"/>
        </w:rPr>
        <w:t>(5)</w:t>
      </w:r>
      <w:r w:rsidRPr="00C43552">
        <w:rPr>
          <w:sz w:val="24"/>
          <w:szCs w:val="24"/>
        </w:rPr>
        <w:t xml:space="preserve"> an institution through which blacks could join the U.S. Army, an unprecedented level of integration at that time.  The United States Colored Troops (USCT) served on many battlefields, won numerous Medals of Honor, and ensured eventual Union victory in the war. </w:t>
      </w:r>
    </w:p>
    <w:p w:rsidR="005E7BC5" w:rsidRDefault="00C43552" w:rsidP="00C43552">
      <w:pPr>
        <w:jc w:val="both"/>
        <w:rPr>
          <w:sz w:val="24"/>
          <w:szCs w:val="24"/>
        </w:rPr>
      </w:pPr>
      <w:r w:rsidRPr="00C43552">
        <w:rPr>
          <w:sz w:val="24"/>
          <w:szCs w:val="24"/>
        </w:rPr>
        <w:t xml:space="preserve">On December 6, 1865, eight months after the end of the Civil War, the United States adopted the 13th Amendment to the Constitution, which </w:t>
      </w:r>
      <w:r w:rsidRPr="004114B6">
        <w:rPr>
          <w:sz w:val="24"/>
          <w:szCs w:val="24"/>
          <w:highlight w:val="yellow"/>
        </w:rPr>
        <w:t>outlawed</w:t>
      </w:r>
      <w:r>
        <w:rPr>
          <w:sz w:val="24"/>
          <w:szCs w:val="24"/>
        </w:rPr>
        <w:t xml:space="preserve"> the practice of slavery. </w:t>
      </w:r>
    </w:p>
    <w:p w:rsidR="00030428" w:rsidRDefault="00030428" w:rsidP="00D44B91">
      <w:pPr>
        <w:spacing w:after="0"/>
        <w:rPr>
          <w:rFonts w:ascii="Candara" w:hAnsi="Candara"/>
          <w:b/>
          <w:i/>
          <w:color w:val="7030A0"/>
          <w:sz w:val="28"/>
        </w:rPr>
      </w:pPr>
    </w:p>
    <w:p w:rsidR="00030428" w:rsidRDefault="00030428" w:rsidP="00D44B91">
      <w:pPr>
        <w:spacing w:after="0"/>
        <w:rPr>
          <w:rFonts w:ascii="Candara" w:hAnsi="Candara"/>
          <w:b/>
          <w:i/>
          <w:color w:val="7030A0"/>
          <w:sz w:val="28"/>
        </w:rPr>
      </w:pPr>
    </w:p>
    <w:p w:rsidR="00030428" w:rsidRDefault="00030428" w:rsidP="00D44B91">
      <w:pPr>
        <w:spacing w:after="0"/>
        <w:rPr>
          <w:rFonts w:ascii="Candara" w:hAnsi="Candara"/>
          <w:b/>
          <w:i/>
          <w:color w:val="7030A0"/>
          <w:sz w:val="28"/>
        </w:rPr>
      </w:pPr>
    </w:p>
    <w:p w:rsidR="00030428" w:rsidRDefault="00030428" w:rsidP="00D44B91">
      <w:pPr>
        <w:spacing w:after="0"/>
        <w:rPr>
          <w:rFonts w:ascii="Candara" w:hAnsi="Candara"/>
          <w:b/>
          <w:i/>
          <w:color w:val="7030A0"/>
          <w:sz w:val="28"/>
        </w:rPr>
      </w:pPr>
    </w:p>
    <w:p w:rsidR="00030428" w:rsidRDefault="00030428" w:rsidP="00D44B91">
      <w:pPr>
        <w:spacing w:after="0"/>
        <w:rPr>
          <w:rFonts w:ascii="Candara" w:hAnsi="Candara"/>
          <w:b/>
          <w:i/>
          <w:color w:val="7030A0"/>
          <w:sz w:val="28"/>
        </w:rPr>
      </w:pPr>
    </w:p>
    <w:p w:rsidR="00030428" w:rsidRDefault="00030428" w:rsidP="00D44B91">
      <w:pPr>
        <w:spacing w:after="0"/>
        <w:rPr>
          <w:rFonts w:ascii="Candara" w:hAnsi="Candara"/>
          <w:b/>
          <w:i/>
          <w:color w:val="7030A0"/>
          <w:sz w:val="28"/>
        </w:rPr>
      </w:pPr>
    </w:p>
    <w:p w:rsidR="00030428" w:rsidRDefault="00030428" w:rsidP="00D44B91">
      <w:pPr>
        <w:spacing w:after="0"/>
        <w:rPr>
          <w:rFonts w:ascii="Candara" w:hAnsi="Candara"/>
          <w:b/>
          <w:i/>
          <w:color w:val="7030A0"/>
          <w:sz w:val="28"/>
        </w:rPr>
      </w:pPr>
    </w:p>
    <w:p w:rsidR="00030428" w:rsidRDefault="00030428" w:rsidP="00D44B91">
      <w:pPr>
        <w:spacing w:after="0"/>
        <w:rPr>
          <w:rFonts w:ascii="Candara" w:hAnsi="Candara"/>
          <w:b/>
          <w:i/>
          <w:color w:val="7030A0"/>
          <w:sz w:val="28"/>
        </w:rPr>
      </w:pPr>
    </w:p>
    <w:p w:rsidR="00030428" w:rsidRDefault="00030428" w:rsidP="00D44B91">
      <w:pPr>
        <w:spacing w:after="0"/>
        <w:rPr>
          <w:rFonts w:ascii="Candara" w:hAnsi="Candara"/>
          <w:b/>
          <w:i/>
          <w:color w:val="7030A0"/>
          <w:sz w:val="28"/>
        </w:rPr>
      </w:pPr>
    </w:p>
    <w:p w:rsidR="00030428" w:rsidRDefault="00030428" w:rsidP="00D44B91">
      <w:pPr>
        <w:spacing w:after="0"/>
        <w:rPr>
          <w:rFonts w:ascii="Candara" w:hAnsi="Candara"/>
          <w:b/>
          <w:i/>
          <w:color w:val="7030A0"/>
          <w:sz w:val="28"/>
        </w:rPr>
      </w:pPr>
    </w:p>
    <w:p w:rsidR="00030428" w:rsidRDefault="00030428" w:rsidP="00D44B91">
      <w:pPr>
        <w:spacing w:after="0"/>
        <w:rPr>
          <w:rFonts w:ascii="Candara" w:hAnsi="Candara"/>
          <w:b/>
          <w:i/>
          <w:color w:val="7030A0"/>
          <w:sz w:val="28"/>
        </w:rPr>
      </w:pPr>
    </w:p>
    <w:p w:rsidR="00030428" w:rsidRDefault="00030428" w:rsidP="00D44B91">
      <w:pPr>
        <w:spacing w:after="0"/>
        <w:rPr>
          <w:rFonts w:ascii="Candara" w:hAnsi="Candara"/>
          <w:b/>
          <w:i/>
          <w:color w:val="7030A0"/>
          <w:sz w:val="28"/>
        </w:rPr>
      </w:pPr>
    </w:p>
    <w:p w:rsidR="00030428" w:rsidRDefault="00030428" w:rsidP="00D44B91">
      <w:pPr>
        <w:spacing w:after="0"/>
        <w:rPr>
          <w:rFonts w:ascii="Candara" w:hAnsi="Candara"/>
          <w:b/>
          <w:i/>
          <w:color w:val="7030A0"/>
          <w:sz w:val="28"/>
        </w:rPr>
      </w:pPr>
    </w:p>
    <w:p w:rsidR="00030428" w:rsidRDefault="00030428" w:rsidP="00D44B91">
      <w:pPr>
        <w:spacing w:after="0"/>
        <w:rPr>
          <w:rFonts w:ascii="Candara" w:hAnsi="Candara"/>
          <w:b/>
          <w:i/>
          <w:color w:val="7030A0"/>
          <w:sz w:val="28"/>
        </w:rPr>
      </w:pPr>
    </w:p>
    <w:p w:rsidR="00030428" w:rsidRDefault="00030428" w:rsidP="00D44B91">
      <w:pPr>
        <w:spacing w:after="0"/>
        <w:rPr>
          <w:rFonts w:ascii="Candara" w:hAnsi="Candara"/>
          <w:b/>
          <w:i/>
          <w:color w:val="7030A0"/>
          <w:sz w:val="28"/>
        </w:rPr>
      </w:pPr>
    </w:p>
    <w:p w:rsidR="00030428" w:rsidRDefault="00030428" w:rsidP="00D44B91">
      <w:pPr>
        <w:spacing w:after="0"/>
        <w:rPr>
          <w:rFonts w:ascii="Candara" w:hAnsi="Candara"/>
          <w:b/>
          <w:i/>
          <w:color w:val="7030A0"/>
          <w:sz w:val="28"/>
        </w:rPr>
      </w:pPr>
    </w:p>
    <w:p w:rsidR="00030428" w:rsidRDefault="00030428" w:rsidP="00D44B91">
      <w:pPr>
        <w:spacing w:after="0"/>
        <w:rPr>
          <w:rFonts w:ascii="Candara" w:hAnsi="Candara"/>
          <w:b/>
          <w:i/>
          <w:color w:val="7030A0"/>
          <w:sz w:val="28"/>
        </w:rPr>
      </w:pPr>
    </w:p>
    <w:p w:rsidR="00030428" w:rsidRDefault="00030428" w:rsidP="00D44B91">
      <w:pPr>
        <w:spacing w:after="0"/>
        <w:rPr>
          <w:rFonts w:ascii="Candara" w:hAnsi="Candara"/>
          <w:b/>
          <w:i/>
          <w:color w:val="7030A0"/>
          <w:sz w:val="28"/>
        </w:rPr>
      </w:pPr>
    </w:p>
    <w:p w:rsidR="00030428" w:rsidRDefault="00030428" w:rsidP="00D44B91">
      <w:pPr>
        <w:spacing w:after="0"/>
        <w:rPr>
          <w:rFonts w:ascii="Candara" w:hAnsi="Candara"/>
          <w:b/>
          <w:i/>
          <w:color w:val="7030A0"/>
          <w:sz w:val="28"/>
        </w:rPr>
      </w:pPr>
    </w:p>
    <w:p w:rsidR="00030428" w:rsidRDefault="00030428" w:rsidP="00D44B91">
      <w:pPr>
        <w:spacing w:after="0"/>
        <w:rPr>
          <w:rFonts w:ascii="Candara" w:hAnsi="Candara"/>
          <w:b/>
          <w:i/>
          <w:color w:val="7030A0"/>
          <w:sz w:val="28"/>
        </w:rPr>
      </w:pPr>
    </w:p>
    <w:p w:rsidR="00030428" w:rsidRDefault="00030428" w:rsidP="00D44B91">
      <w:pPr>
        <w:spacing w:after="0"/>
        <w:rPr>
          <w:rFonts w:ascii="Candara" w:hAnsi="Candara"/>
          <w:b/>
          <w:i/>
          <w:color w:val="7030A0"/>
          <w:sz w:val="28"/>
        </w:rPr>
      </w:pPr>
    </w:p>
    <w:p w:rsidR="00030428" w:rsidRDefault="00030428" w:rsidP="00D44B91">
      <w:pPr>
        <w:spacing w:after="0"/>
        <w:rPr>
          <w:rFonts w:ascii="Candara" w:hAnsi="Candara"/>
          <w:b/>
          <w:i/>
          <w:color w:val="7030A0"/>
          <w:sz w:val="28"/>
        </w:rPr>
      </w:pPr>
    </w:p>
    <w:p w:rsidR="00030428" w:rsidRDefault="00030428" w:rsidP="00D44B91">
      <w:pPr>
        <w:spacing w:after="0"/>
        <w:rPr>
          <w:rFonts w:ascii="Candara" w:hAnsi="Candara"/>
          <w:b/>
          <w:i/>
          <w:color w:val="7030A0"/>
          <w:sz w:val="28"/>
        </w:rPr>
      </w:pPr>
    </w:p>
    <w:p w:rsidR="00E0641B" w:rsidRDefault="00E0641B" w:rsidP="00D44B91">
      <w:pPr>
        <w:spacing w:after="0"/>
        <w:rPr>
          <w:rFonts w:ascii="Candara" w:hAnsi="Candara"/>
          <w:b/>
          <w:i/>
          <w:color w:val="7030A0"/>
          <w:sz w:val="28"/>
        </w:rPr>
      </w:pPr>
    </w:p>
    <w:p w:rsidR="00E0641B" w:rsidRDefault="00E0641B" w:rsidP="00D44B91">
      <w:pPr>
        <w:spacing w:after="0"/>
        <w:rPr>
          <w:rFonts w:ascii="Candara" w:hAnsi="Candara"/>
          <w:b/>
          <w:i/>
          <w:color w:val="7030A0"/>
          <w:sz w:val="28"/>
        </w:rPr>
      </w:pPr>
      <w:bookmarkStart w:id="0" w:name="_GoBack"/>
      <w:bookmarkEnd w:id="0"/>
    </w:p>
    <w:p w:rsidR="00030428" w:rsidRDefault="00030428" w:rsidP="00D44B91">
      <w:pPr>
        <w:spacing w:after="0"/>
        <w:rPr>
          <w:rFonts w:ascii="Candara" w:hAnsi="Candara"/>
          <w:b/>
          <w:i/>
          <w:color w:val="7030A0"/>
          <w:sz w:val="28"/>
        </w:rPr>
      </w:pPr>
    </w:p>
    <w:p w:rsidR="00506471" w:rsidRDefault="00506471" w:rsidP="00D44B91">
      <w:pPr>
        <w:spacing w:after="0"/>
        <w:rPr>
          <w:rFonts w:ascii="Candara" w:hAnsi="Candara"/>
          <w:b/>
          <w:i/>
          <w:color w:val="7030A0"/>
          <w:sz w:val="28"/>
        </w:rPr>
      </w:pPr>
    </w:p>
    <w:p w:rsidR="00D44B91" w:rsidRDefault="000D2D08" w:rsidP="00D44B91">
      <w:pPr>
        <w:spacing w:after="0"/>
        <w:rPr>
          <w:rFonts w:ascii="Candara" w:hAnsi="Candara"/>
          <w:b/>
          <w:i/>
          <w:color w:val="7030A0"/>
          <w:sz w:val="28"/>
        </w:rPr>
      </w:pPr>
      <w:r>
        <w:rPr>
          <w:rFonts w:ascii="Candara" w:hAnsi="Candara"/>
          <w:b/>
          <w:i/>
          <w:color w:val="7030A0"/>
          <w:sz w:val="28"/>
        </w:rPr>
        <w:lastRenderedPageBreak/>
        <w:t xml:space="preserve">Unit 1 </w:t>
      </w:r>
      <w:r w:rsidR="00D44B91" w:rsidRPr="00D44B91">
        <w:rPr>
          <w:rFonts w:ascii="Candara" w:hAnsi="Candara"/>
          <w:b/>
          <w:i/>
          <w:color w:val="7030A0"/>
          <w:sz w:val="28"/>
        </w:rPr>
        <w:t>Readin</w:t>
      </w:r>
      <w:r w:rsidR="00506471">
        <w:rPr>
          <w:rFonts w:ascii="Candara" w:hAnsi="Candara"/>
          <w:b/>
          <w:i/>
          <w:color w:val="7030A0"/>
          <w:sz w:val="28"/>
        </w:rPr>
        <w:t>g  and vocabulary assignment 1.3</w:t>
      </w:r>
      <w:r w:rsidR="00D44B91" w:rsidRPr="00D44B91">
        <w:rPr>
          <w:rFonts w:ascii="Candara" w:hAnsi="Candara"/>
          <w:b/>
          <w:i/>
          <w:color w:val="7030A0"/>
          <w:sz w:val="28"/>
        </w:rPr>
        <w:t xml:space="preserve"> </w:t>
      </w:r>
    </w:p>
    <w:p w:rsidR="001776D7" w:rsidRPr="00165321" w:rsidRDefault="001776D7" w:rsidP="00D44B91">
      <w:pPr>
        <w:spacing w:after="0"/>
        <w:rPr>
          <w:rFonts w:ascii="Candara" w:hAnsi="Candara"/>
          <w:b/>
          <w:i/>
          <w:color w:val="7030A0"/>
          <w:sz w:val="28"/>
        </w:rPr>
      </w:pPr>
    </w:p>
    <w:p w:rsidR="00D44B91" w:rsidRPr="00AD74DF" w:rsidRDefault="00506471" w:rsidP="00D44B91">
      <w:pPr>
        <w:spacing w:after="0"/>
        <w:rPr>
          <w:rFonts w:ascii="Candara" w:hAnsi="Candara"/>
          <w:b/>
        </w:rPr>
      </w:pPr>
      <w:r>
        <w:rPr>
          <w:rFonts w:ascii="Candara" w:hAnsi="Candara"/>
          <w:b/>
        </w:rPr>
        <w:t>Vocabulary assignment 1.3</w:t>
      </w:r>
      <w:r w:rsidR="00D44B91" w:rsidRPr="00AD74DF">
        <w:rPr>
          <w:rFonts w:ascii="Candara" w:hAnsi="Candara"/>
          <w:b/>
        </w:rPr>
        <w:t>.1</w:t>
      </w:r>
      <w:r w:rsidR="00165321">
        <w:rPr>
          <w:rFonts w:ascii="Candara" w:hAnsi="Candara"/>
          <w:b/>
        </w:rPr>
        <w:t xml:space="preserve"> </w:t>
      </w:r>
      <w:r w:rsidR="00D44B91" w:rsidRPr="00AD74DF">
        <w:rPr>
          <w:rFonts w:ascii="Candara" w:hAnsi="Candara"/>
          <w:b/>
        </w:rPr>
        <w:t>:</w:t>
      </w:r>
    </w:p>
    <w:p w:rsidR="00D44B91" w:rsidRPr="005D712D" w:rsidRDefault="00D44B91" w:rsidP="00D44B91">
      <w:pPr>
        <w:spacing w:after="0"/>
        <w:jc w:val="both"/>
        <w:rPr>
          <w:rFonts w:ascii="Candara" w:hAnsi="Candara"/>
          <w:b/>
          <w:i/>
        </w:rPr>
      </w:pPr>
      <w:r w:rsidRPr="00945B04">
        <w:rPr>
          <w:rFonts w:ascii="Candara" w:hAnsi="Candara"/>
          <w:i/>
        </w:rPr>
        <w:t>You might have noticed that the text includes 10 words that are written in bold and that five words are missing. Try to match the English meanings to the right</w:t>
      </w:r>
      <w:r w:rsidR="0053278A">
        <w:rPr>
          <w:rFonts w:ascii="Candara" w:hAnsi="Candara"/>
          <w:i/>
        </w:rPr>
        <w:t xml:space="preserve"> words </w:t>
      </w:r>
      <w:r w:rsidR="0053278A">
        <w:rPr>
          <w:rFonts w:ascii="Candara" w:hAnsi="Candara"/>
          <w:b/>
          <w:i/>
        </w:rPr>
        <w:t>and</w:t>
      </w:r>
      <w:r w:rsidR="0053278A">
        <w:rPr>
          <w:rFonts w:ascii="Candara" w:hAnsi="Candara"/>
          <w:i/>
        </w:rPr>
        <w:t xml:space="preserve"> fill in the missing words. </w:t>
      </w:r>
      <w:r w:rsidRPr="00945B04">
        <w:rPr>
          <w:rFonts w:ascii="Candara" w:hAnsi="Candara"/>
          <w:i/>
        </w:rPr>
        <w:t xml:space="preserve"> You are allowed to use the text, it might help you.</w:t>
      </w:r>
      <w:r>
        <w:rPr>
          <w:rFonts w:ascii="Candara" w:hAnsi="Candara"/>
          <w:i/>
        </w:rPr>
        <w:t xml:space="preserve"> </w:t>
      </w:r>
    </w:p>
    <w:p w:rsidR="00D44B91" w:rsidRPr="00945B04" w:rsidRDefault="00D44B91" w:rsidP="00D44B91">
      <w:pPr>
        <w:spacing w:after="0"/>
        <w:rPr>
          <w:rFonts w:ascii="Candara" w:hAnsi="Candara"/>
          <w:i/>
        </w:rPr>
      </w:pPr>
    </w:p>
    <w:p w:rsidR="00D44B91" w:rsidRPr="00BD2388" w:rsidRDefault="00D44B91" w:rsidP="00D44B91">
      <w:pPr>
        <w:pStyle w:val="Lijstalinea"/>
        <w:numPr>
          <w:ilvl w:val="0"/>
          <w:numId w:val="1"/>
        </w:numPr>
        <w:spacing w:after="0"/>
        <w:rPr>
          <w:rFonts w:ascii="Candara" w:hAnsi="Candara"/>
        </w:rPr>
      </w:pPr>
      <w:r w:rsidRPr="00BD2388">
        <w:rPr>
          <w:rFonts w:ascii="Candara" w:hAnsi="Candara" w:cs="Arial"/>
          <w:shd w:val="clear" w:color="auto" w:fill="FFFFFF"/>
        </w:rPr>
        <w:t xml:space="preserve">persons </w:t>
      </w:r>
      <w:r>
        <w:rPr>
          <w:rFonts w:ascii="Candara" w:hAnsi="Candara" w:cs="Arial"/>
          <w:shd w:val="clear" w:color="auto" w:fill="FFFFFF"/>
        </w:rPr>
        <w:t>who supported an end to slavery</w:t>
      </w:r>
    </w:p>
    <w:p w:rsidR="00D44B91" w:rsidRPr="00BD2388" w:rsidRDefault="00D44B91" w:rsidP="00D44B91">
      <w:pPr>
        <w:pStyle w:val="Lijstalinea"/>
        <w:numPr>
          <w:ilvl w:val="0"/>
          <w:numId w:val="1"/>
        </w:numPr>
        <w:spacing w:after="0"/>
        <w:rPr>
          <w:rFonts w:ascii="Candara" w:hAnsi="Candara"/>
        </w:rPr>
      </w:pPr>
      <w:r w:rsidRPr="00BD2388">
        <w:rPr>
          <w:rFonts w:ascii="Candara" w:hAnsi="Candara"/>
        </w:rPr>
        <w:t>to prove a statement, opinion,</w:t>
      </w:r>
      <w:r>
        <w:rPr>
          <w:rFonts w:ascii="Candara" w:hAnsi="Candara"/>
        </w:rPr>
        <w:t xml:space="preserve"> or belief to be wrong or false</w:t>
      </w:r>
    </w:p>
    <w:p w:rsidR="00D44B91" w:rsidRPr="00BD2388" w:rsidRDefault="00D44B91" w:rsidP="00D44B91">
      <w:pPr>
        <w:pStyle w:val="Lijstalinea"/>
        <w:numPr>
          <w:ilvl w:val="0"/>
          <w:numId w:val="1"/>
        </w:numPr>
        <w:spacing w:after="0"/>
        <w:rPr>
          <w:rFonts w:ascii="Candara" w:hAnsi="Candara"/>
        </w:rPr>
      </w:pPr>
      <w:r w:rsidRPr="00BD2388">
        <w:rPr>
          <w:rFonts w:ascii="Candara" w:hAnsi="Candara"/>
        </w:rPr>
        <w:t>unable to do something</w:t>
      </w:r>
    </w:p>
    <w:p w:rsidR="00D44B91" w:rsidRPr="00BD2388" w:rsidRDefault="00D44B91" w:rsidP="00D44B91">
      <w:pPr>
        <w:pStyle w:val="Lijstalinea"/>
        <w:numPr>
          <w:ilvl w:val="0"/>
          <w:numId w:val="1"/>
        </w:numPr>
        <w:spacing w:after="0"/>
        <w:rPr>
          <w:rFonts w:ascii="Candara" w:hAnsi="Candara"/>
        </w:rPr>
      </w:pPr>
      <w:r w:rsidRPr="00BD2388">
        <w:rPr>
          <w:rFonts w:ascii="Candara" w:hAnsi="Candara"/>
        </w:rPr>
        <w:t>to make or become less severe, difficult, unpleasant, or painful</w:t>
      </w:r>
    </w:p>
    <w:p w:rsidR="00D44B91" w:rsidRPr="00BD2388" w:rsidRDefault="00D44B91" w:rsidP="00D44B91">
      <w:pPr>
        <w:pStyle w:val="Lijstalinea"/>
        <w:numPr>
          <w:ilvl w:val="0"/>
          <w:numId w:val="1"/>
        </w:numPr>
        <w:spacing w:after="0"/>
        <w:rPr>
          <w:rFonts w:ascii="Candara" w:hAnsi="Candara"/>
        </w:rPr>
      </w:pPr>
      <w:r w:rsidRPr="00BD2388">
        <w:rPr>
          <w:rFonts w:ascii="Candara" w:hAnsi="Candara"/>
        </w:rPr>
        <w:t>a thing or things owned by someone; a possession or possessions</w:t>
      </w:r>
    </w:p>
    <w:p w:rsidR="00D44B91" w:rsidRPr="00BD2388" w:rsidRDefault="00D44B91" w:rsidP="00D44B91">
      <w:pPr>
        <w:pStyle w:val="Lijstalinea"/>
        <w:numPr>
          <w:ilvl w:val="0"/>
          <w:numId w:val="1"/>
        </w:numPr>
        <w:spacing w:after="0"/>
        <w:rPr>
          <w:rFonts w:ascii="Candara" w:hAnsi="Candara"/>
        </w:rPr>
      </w:pPr>
      <w:r w:rsidRPr="00BD2388">
        <w:rPr>
          <w:rFonts w:ascii="Candara" w:hAnsi="Candara"/>
        </w:rPr>
        <w:t>extremely large</w:t>
      </w:r>
    </w:p>
    <w:p w:rsidR="00D44B91" w:rsidRPr="00BD2388" w:rsidRDefault="00D44B91" w:rsidP="00D44B91">
      <w:pPr>
        <w:pStyle w:val="Lijstalinea"/>
        <w:numPr>
          <w:ilvl w:val="0"/>
          <w:numId w:val="1"/>
        </w:numPr>
        <w:spacing w:after="0"/>
        <w:rPr>
          <w:rFonts w:ascii="Candara" w:hAnsi="Candara"/>
        </w:rPr>
      </w:pPr>
      <w:r w:rsidRPr="00BD2388">
        <w:rPr>
          <w:rFonts w:ascii="Candara" w:hAnsi="Candara"/>
        </w:rPr>
        <w:t>to change or vary frequently between one level or thing and another</w:t>
      </w:r>
    </w:p>
    <w:p w:rsidR="00D44B91" w:rsidRPr="00BD2388" w:rsidRDefault="00D44B91" w:rsidP="00D44B91">
      <w:pPr>
        <w:pStyle w:val="Lijstalinea"/>
        <w:numPr>
          <w:ilvl w:val="0"/>
          <w:numId w:val="1"/>
        </w:numPr>
        <w:spacing w:after="0"/>
        <w:rPr>
          <w:rFonts w:ascii="Candara" w:hAnsi="Candara"/>
        </w:rPr>
      </w:pPr>
      <w:r w:rsidRPr="00BD2388">
        <w:rPr>
          <w:rFonts w:ascii="Candara" w:hAnsi="Candara"/>
        </w:rPr>
        <w:t>intended to protect against attack or harm</w:t>
      </w:r>
    </w:p>
    <w:p w:rsidR="00D44B91" w:rsidRPr="00BD2388" w:rsidRDefault="00D44B91" w:rsidP="00D44B91">
      <w:pPr>
        <w:pStyle w:val="Lijstalinea"/>
        <w:numPr>
          <w:ilvl w:val="0"/>
          <w:numId w:val="1"/>
        </w:numPr>
        <w:spacing w:after="0"/>
        <w:rPr>
          <w:rFonts w:ascii="Candara" w:hAnsi="Candara"/>
        </w:rPr>
      </w:pPr>
      <w:r w:rsidRPr="00BD2388">
        <w:rPr>
          <w:rFonts w:ascii="Candara" w:hAnsi="Candara"/>
        </w:rPr>
        <w:t xml:space="preserve">not resulting in profit </w:t>
      </w:r>
    </w:p>
    <w:p w:rsidR="00D44B91" w:rsidRPr="00BD2388" w:rsidRDefault="00D44B91" w:rsidP="00D44B91">
      <w:pPr>
        <w:pStyle w:val="Lijstalinea"/>
        <w:numPr>
          <w:ilvl w:val="0"/>
          <w:numId w:val="1"/>
        </w:numPr>
        <w:spacing w:after="0"/>
        <w:rPr>
          <w:rFonts w:ascii="Candara" w:hAnsi="Candara"/>
        </w:rPr>
      </w:pPr>
      <w:r w:rsidRPr="00BD2388">
        <w:rPr>
          <w:rFonts w:ascii="Candara" w:hAnsi="Candara"/>
        </w:rPr>
        <w:t>behave so as to make it appear that something is the case when in fact it is not</w:t>
      </w:r>
    </w:p>
    <w:p w:rsidR="00D44B91" w:rsidRPr="00BD2388" w:rsidRDefault="00D44B91" w:rsidP="00D44B91">
      <w:pPr>
        <w:pStyle w:val="Lijstalinea"/>
        <w:numPr>
          <w:ilvl w:val="0"/>
          <w:numId w:val="1"/>
        </w:numPr>
        <w:spacing w:after="0"/>
        <w:rPr>
          <w:rFonts w:ascii="Candara" w:hAnsi="Candara"/>
        </w:rPr>
      </w:pPr>
      <w:r w:rsidRPr="00BD2388">
        <w:rPr>
          <w:rFonts w:ascii="Candara" w:hAnsi="Candara"/>
        </w:rPr>
        <w:t xml:space="preserve">an object or machine that has been invented to fulfill a particular purpose </w:t>
      </w:r>
    </w:p>
    <w:p w:rsidR="00D44B91" w:rsidRPr="00BD2388" w:rsidRDefault="00D44B91" w:rsidP="00D44B91">
      <w:pPr>
        <w:pStyle w:val="Lijstalinea"/>
        <w:numPr>
          <w:ilvl w:val="0"/>
          <w:numId w:val="1"/>
        </w:numPr>
        <w:spacing w:after="0"/>
        <w:rPr>
          <w:rFonts w:ascii="Candara" w:hAnsi="Candara"/>
        </w:rPr>
      </w:pPr>
      <w:r w:rsidRPr="00BD2388">
        <w:rPr>
          <w:rFonts w:ascii="Candara" w:hAnsi="Candara"/>
        </w:rPr>
        <w:t xml:space="preserve">causing great pain, difficulty, damage, etc.; very serious </w:t>
      </w:r>
    </w:p>
    <w:p w:rsidR="00D44B91" w:rsidRPr="00BD2388" w:rsidRDefault="00D44B91" w:rsidP="00D44B91">
      <w:pPr>
        <w:pStyle w:val="Lijstalinea"/>
        <w:numPr>
          <w:ilvl w:val="0"/>
          <w:numId w:val="1"/>
        </w:numPr>
        <w:spacing w:after="0"/>
        <w:rPr>
          <w:rFonts w:ascii="Candara" w:hAnsi="Candara"/>
        </w:rPr>
      </w:pPr>
      <w:r w:rsidRPr="00BD2388">
        <w:rPr>
          <w:rFonts w:ascii="Candara" w:hAnsi="Candara"/>
        </w:rPr>
        <w:t>kind and helpful</w:t>
      </w:r>
    </w:p>
    <w:p w:rsidR="00D44B91" w:rsidRPr="00BD2388" w:rsidRDefault="00D44B91" w:rsidP="00D44B91">
      <w:pPr>
        <w:pStyle w:val="Lijstalinea"/>
        <w:numPr>
          <w:ilvl w:val="0"/>
          <w:numId w:val="1"/>
        </w:numPr>
        <w:spacing w:after="0"/>
        <w:rPr>
          <w:rFonts w:ascii="Candara" w:hAnsi="Candara"/>
        </w:rPr>
      </w:pPr>
      <w:r w:rsidRPr="00BD2388">
        <w:rPr>
          <w:rFonts w:ascii="Candara" w:hAnsi="Candara"/>
        </w:rPr>
        <w:t xml:space="preserve">to start something that will last for a long time, or to create or set something in a particular way </w:t>
      </w:r>
    </w:p>
    <w:p w:rsidR="00D44B91" w:rsidRPr="00BD2388" w:rsidRDefault="00D44B91" w:rsidP="00D44B91">
      <w:pPr>
        <w:pStyle w:val="Lijstalinea"/>
        <w:numPr>
          <w:ilvl w:val="0"/>
          <w:numId w:val="1"/>
        </w:numPr>
        <w:spacing w:after="0"/>
        <w:rPr>
          <w:rFonts w:ascii="Candara" w:hAnsi="Candara"/>
        </w:rPr>
      </w:pPr>
      <w:r w:rsidRPr="00BD2388">
        <w:rPr>
          <w:rFonts w:ascii="Candara" w:hAnsi="Candara"/>
        </w:rPr>
        <w:t>Officially allow (someone) to do something</w:t>
      </w:r>
    </w:p>
    <w:p w:rsidR="00D44B91" w:rsidRPr="00945B04" w:rsidRDefault="00D44B91" w:rsidP="00D44B91">
      <w:pPr>
        <w:spacing w:after="0"/>
        <w:ind w:left="426" w:hanging="426"/>
        <w:rPr>
          <w:rFonts w:ascii="Candara" w:hAnsi="Candara"/>
          <w:b/>
        </w:rPr>
      </w:pPr>
    </w:p>
    <w:tbl>
      <w:tblPr>
        <w:tblStyle w:val="Tabelraster"/>
        <w:tblW w:w="0" w:type="auto"/>
        <w:tblInd w:w="423" w:type="dxa"/>
        <w:tblLook w:val="04A0" w:firstRow="1" w:lastRow="0" w:firstColumn="1" w:lastColumn="0" w:noHBand="0" w:noVBand="1"/>
      </w:tblPr>
      <w:tblGrid>
        <w:gridCol w:w="3964"/>
        <w:gridCol w:w="566"/>
        <w:gridCol w:w="3970"/>
        <w:gridCol w:w="562"/>
      </w:tblGrid>
      <w:tr w:rsidR="00D44B91" w:rsidRPr="00945B04" w:rsidTr="00A42B0D">
        <w:tc>
          <w:tcPr>
            <w:tcW w:w="3964" w:type="dxa"/>
          </w:tcPr>
          <w:p w:rsidR="00D44B91" w:rsidRPr="00945B04" w:rsidRDefault="00D44B91" w:rsidP="00D44B91">
            <w:pPr>
              <w:pStyle w:val="Lijstalinea"/>
              <w:numPr>
                <w:ilvl w:val="0"/>
                <w:numId w:val="2"/>
              </w:numPr>
              <w:rPr>
                <w:rFonts w:ascii="Candara" w:hAnsi="Candara"/>
                <w:b/>
              </w:rPr>
            </w:pPr>
            <w:r w:rsidRPr="00945B04">
              <w:rPr>
                <w:rFonts w:ascii="Candara" w:hAnsi="Candara"/>
                <w:b/>
              </w:rPr>
              <w:t>refuted</w:t>
            </w:r>
          </w:p>
        </w:tc>
        <w:tc>
          <w:tcPr>
            <w:tcW w:w="566" w:type="dxa"/>
          </w:tcPr>
          <w:p w:rsidR="00D44B91" w:rsidRPr="00945B04" w:rsidRDefault="00D44B91" w:rsidP="00A42B0D">
            <w:pPr>
              <w:rPr>
                <w:rFonts w:ascii="Candara" w:hAnsi="Candara"/>
                <w:b/>
              </w:rPr>
            </w:pPr>
          </w:p>
        </w:tc>
        <w:tc>
          <w:tcPr>
            <w:tcW w:w="3970" w:type="dxa"/>
          </w:tcPr>
          <w:p w:rsidR="00D44B91" w:rsidRPr="00945B04" w:rsidRDefault="00D44B91" w:rsidP="00A42B0D">
            <w:pPr>
              <w:rPr>
                <w:rFonts w:ascii="Candara" w:hAnsi="Candara"/>
                <w:b/>
              </w:rPr>
            </w:pPr>
            <w:r w:rsidRPr="00945B04">
              <w:rPr>
                <w:rFonts w:ascii="Candara" w:hAnsi="Candara"/>
                <w:b/>
              </w:rPr>
              <w:t>9.  defensive</w:t>
            </w:r>
          </w:p>
        </w:tc>
        <w:tc>
          <w:tcPr>
            <w:tcW w:w="562" w:type="dxa"/>
          </w:tcPr>
          <w:p w:rsidR="00D44B91" w:rsidRPr="00945B04" w:rsidRDefault="00D44B91" w:rsidP="00A42B0D">
            <w:pPr>
              <w:rPr>
                <w:rFonts w:ascii="Candara" w:hAnsi="Candara"/>
                <w:b/>
              </w:rPr>
            </w:pPr>
          </w:p>
        </w:tc>
      </w:tr>
      <w:tr w:rsidR="00D44B91" w:rsidRPr="00945B04" w:rsidTr="00A42B0D">
        <w:tc>
          <w:tcPr>
            <w:tcW w:w="3964" w:type="dxa"/>
          </w:tcPr>
          <w:p w:rsidR="00D44B91" w:rsidRPr="00945B04" w:rsidRDefault="00D44B91" w:rsidP="00D44B91">
            <w:pPr>
              <w:pStyle w:val="Lijstalinea"/>
              <w:numPr>
                <w:ilvl w:val="0"/>
                <w:numId w:val="2"/>
              </w:numPr>
              <w:rPr>
                <w:rFonts w:ascii="Candara" w:hAnsi="Candara"/>
                <w:b/>
              </w:rPr>
            </w:pPr>
            <w:r w:rsidRPr="00945B04">
              <w:rPr>
                <w:rFonts w:ascii="Candara" w:hAnsi="Candara"/>
                <w:b/>
              </w:rPr>
              <w:t>abolitionists</w:t>
            </w:r>
          </w:p>
        </w:tc>
        <w:tc>
          <w:tcPr>
            <w:tcW w:w="566" w:type="dxa"/>
          </w:tcPr>
          <w:p w:rsidR="00D44B91" w:rsidRPr="00945B04" w:rsidRDefault="00D44B91" w:rsidP="00A42B0D">
            <w:pPr>
              <w:rPr>
                <w:rFonts w:ascii="Candara" w:hAnsi="Candara"/>
                <w:b/>
              </w:rPr>
            </w:pPr>
          </w:p>
        </w:tc>
        <w:tc>
          <w:tcPr>
            <w:tcW w:w="3970" w:type="dxa"/>
          </w:tcPr>
          <w:p w:rsidR="00D44B91" w:rsidRPr="00945B04" w:rsidRDefault="00D44B91" w:rsidP="00A42B0D">
            <w:pPr>
              <w:rPr>
                <w:rFonts w:ascii="Candara" w:hAnsi="Candara"/>
                <w:b/>
              </w:rPr>
            </w:pPr>
            <w:r w:rsidRPr="00945B04">
              <w:rPr>
                <w:rFonts w:ascii="Candara" w:hAnsi="Candara"/>
                <w:b/>
              </w:rPr>
              <w:t>10. severe</w:t>
            </w:r>
          </w:p>
        </w:tc>
        <w:tc>
          <w:tcPr>
            <w:tcW w:w="562" w:type="dxa"/>
          </w:tcPr>
          <w:p w:rsidR="00D44B91" w:rsidRPr="00945B04" w:rsidRDefault="00D44B91" w:rsidP="00A42B0D">
            <w:pPr>
              <w:rPr>
                <w:rFonts w:ascii="Candara" w:hAnsi="Candara"/>
                <w:b/>
              </w:rPr>
            </w:pPr>
          </w:p>
        </w:tc>
      </w:tr>
      <w:tr w:rsidR="00D44B91" w:rsidRPr="00945B04" w:rsidTr="00A42B0D">
        <w:tc>
          <w:tcPr>
            <w:tcW w:w="3964" w:type="dxa"/>
          </w:tcPr>
          <w:p w:rsidR="00D44B91" w:rsidRPr="00945B04" w:rsidRDefault="00D44B91" w:rsidP="00D44B91">
            <w:pPr>
              <w:pStyle w:val="Lijstalinea"/>
              <w:numPr>
                <w:ilvl w:val="0"/>
                <w:numId w:val="2"/>
              </w:numPr>
              <w:rPr>
                <w:rFonts w:ascii="Candara" w:hAnsi="Candara"/>
                <w:b/>
              </w:rPr>
            </w:pPr>
            <w:r w:rsidRPr="00945B04">
              <w:rPr>
                <w:rFonts w:ascii="Candara" w:hAnsi="Candara"/>
                <w:b/>
              </w:rPr>
              <w:t>vast</w:t>
            </w:r>
          </w:p>
        </w:tc>
        <w:tc>
          <w:tcPr>
            <w:tcW w:w="566" w:type="dxa"/>
          </w:tcPr>
          <w:p w:rsidR="00D44B91" w:rsidRPr="00945B04" w:rsidRDefault="00D44B91" w:rsidP="00A42B0D">
            <w:pPr>
              <w:rPr>
                <w:rFonts w:ascii="Candara" w:hAnsi="Candara"/>
                <w:b/>
              </w:rPr>
            </w:pPr>
          </w:p>
        </w:tc>
        <w:tc>
          <w:tcPr>
            <w:tcW w:w="3970" w:type="dxa"/>
          </w:tcPr>
          <w:p w:rsidR="00D44B91" w:rsidRPr="00945B04" w:rsidRDefault="00D44B91" w:rsidP="00A42B0D">
            <w:pPr>
              <w:rPr>
                <w:rFonts w:ascii="Candara" w:hAnsi="Candara"/>
                <w:b/>
              </w:rPr>
            </w:pPr>
            <w:r w:rsidRPr="00945B04">
              <w:rPr>
                <w:rFonts w:ascii="Candara" w:hAnsi="Candara"/>
                <w:b/>
              </w:rPr>
              <w:t>11. fluctuated</w:t>
            </w:r>
          </w:p>
        </w:tc>
        <w:tc>
          <w:tcPr>
            <w:tcW w:w="562" w:type="dxa"/>
          </w:tcPr>
          <w:p w:rsidR="00D44B91" w:rsidRPr="00945B04" w:rsidRDefault="00D44B91" w:rsidP="00A42B0D">
            <w:pPr>
              <w:rPr>
                <w:rFonts w:ascii="Candara" w:hAnsi="Candara"/>
                <w:b/>
              </w:rPr>
            </w:pPr>
          </w:p>
        </w:tc>
      </w:tr>
      <w:tr w:rsidR="00D44B91" w:rsidRPr="00945B04" w:rsidTr="00A42B0D">
        <w:tc>
          <w:tcPr>
            <w:tcW w:w="3964" w:type="dxa"/>
          </w:tcPr>
          <w:p w:rsidR="00D44B91" w:rsidRPr="00945B04" w:rsidRDefault="00D44B91" w:rsidP="00D44B91">
            <w:pPr>
              <w:pStyle w:val="Lijstalinea"/>
              <w:numPr>
                <w:ilvl w:val="0"/>
                <w:numId w:val="2"/>
              </w:numPr>
              <w:rPr>
                <w:rFonts w:ascii="Candara" w:hAnsi="Candara"/>
                <w:b/>
              </w:rPr>
            </w:pPr>
            <w:r w:rsidRPr="00945B04">
              <w:rPr>
                <w:rFonts w:ascii="Candara" w:hAnsi="Candara"/>
                <w:b/>
              </w:rPr>
              <w:t>unprofitable</w:t>
            </w:r>
          </w:p>
        </w:tc>
        <w:tc>
          <w:tcPr>
            <w:tcW w:w="566" w:type="dxa"/>
          </w:tcPr>
          <w:p w:rsidR="00D44B91" w:rsidRPr="00945B04" w:rsidRDefault="00D44B91" w:rsidP="00A42B0D">
            <w:pPr>
              <w:rPr>
                <w:rFonts w:ascii="Candara" w:hAnsi="Candara"/>
                <w:b/>
              </w:rPr>
            </w:pPr>
          </w:p>
        </w:tc>
        <w:tc>
          <w:tcPr>
            <w:tcW w:w="3970" w:type="dxa"/>
          </w:tcPr>
          <w:p w:rsidR="00D44B91" w:rsidRPr="00945B04" w:rsidRDefault="00D44B91" w:rsidP="00A42B0D">
            <w:pPr>
              <w:rPr>
                <w:rFonts w:ascii="Candara" w:hAnsi="Candara"/>
                <w:b/>
              </w:rPr>
            </w:pPr>
            <w:r w:rsidRPr="00945B04">
              <w:rPr>
                <w:rFonts w:ascii="Candara" w:hAnsi="Candara"/>
                <w:b/>
              </w:rPr>
              <w:t>12. eased</w:t>
            </w:r>
          </w:p>
        </w:tc>
        <w:tc>
          <w:tcPr>
            <w:tcW w:w="562" w:type="dxa"/>
          </w:tcPr>
          <w:p w:rsidR="00D44B91" w:rsidRPr="00945B04" w:rsidRDefault="00D44B91" w:rsidP="00A42B0D">
            <w:pPr>
              <w:rPr>
                <w:rFonts w:ascii="Candara" w:hAnsi="Candara"/>
                <w:b/>
              </w:rPr>
            </w:pPr>
          </w:p>
        </w:tc>
      </w:tr>
      <w:tr w:rsidR="00D44B91" w:rsidRPr="00945B04" w:rsidTr="00A42B0D">
        <w:tc>
          <w:tcPr>
            <w:tcW w:w="3964" w:type="dxa"/>
          </w:tcPr>
          <w:p w:rsidR="00D44B91" w:rsidRPr="00945B04" w:rsidRDefault="00D44B91" w:rsidP="00D44B91">
            <w:pPr>
              <w:pStyle w:val="Lijstalinea"/>
              <w:numPr>
                <w:ilvl w:val="0"/>
                <w:numId w:val="2"/>
              </w:numPr>
              <w:rPr>
                <w:rFonts w:ascii="Candara" w:hAnsi="Candara"/>
                <w:b/>
              </w:rPr>
            </w:pPr>
            <w:r w:rsidRPr="00945B04">
              <w:rPr>
                <w:rFonts w:ascii="Candara" w:hAnsi="Candara"/>
                <w:b/>
              </w:rPr>
              <w:t>benevolent</w:t>
            </w:r>
          </w:p>
        </w:tc>
        <w:tc>
          <w:tcPr>
            <w:tcW w:w="566" w:type="dxa"/>
          </w:tcPr>
          <w:p w:rsidR="00D44B91" w:rsidRPr="00945B04" w:rsidRDefault="00D44B91" w:rsidP="00A42B0D">
            <w:pPr>
              <w:rPr>
                <w:rFonts w:ascii="Candara" w:hAnsi="Candara"/>
                <w:b/>
              </w:rPr>
            </w:pPr>
          </w:p>
        </w:tc>
        <w:tc>
          <w:tcPr>
            <w:tcW w:w="3970" w:type="dxa"/>
          </w:tcPr>
          <w:p w:rsidR="00D44B91" w:rsidRPr="00945B04" w:rsidRDefault="00D44B91" w:rsidP="00A42B0D">
            <w:pPr>
              <w:rPr>
                <w:rFonts w:ascii="Candara" w:hAnsi="Candara"/>
                <w:b/>
              </w:rPr>
            </w:pPr>
            <w:r w:rsidRPr="00945B04">
              <w:rPr>
                <w:rFonts w:ascii="Candara" w:hAnsi="Candara"/>
                <w:b/>
              </w:rPr>
              <w:t>13.  device</w:t>
            </w:r>
          </w:p>
        </w:tc>
        <w:tc>
          <w:tcPr>
            <w:tcW w:w="562" w:type="dxa"/>
          </w:tcPr>
          <w:p w:rsidR="00D44B91" w:rsidRPr="00945B04" w:rsidRDefault="00D44B91" w:rsidP="00A42B0D">
            <w:pPr>
              <w:rPr>
                <w:rFonts w:ascii="Candara" w:hAnsi="Candara"/>
                <w:b/>
              </w:rPr>
            </w:pPr>
          </w:p>
        </w:tc>
      </w:tr>
      <w:tr w:rsidR="00D44B91" w:rsidRPr="00945B04" w:rsidTr="00A42B0D">
        <w:tc>
          <w:tcPr>
            <w:tcW w:w="3964" w:type="dxa"/>
          </w:tcPr>
          <w:p w:rsidR="00D44B91" w:rsidRPr="00945B04" w:rsidRDefault="00D44B91" w:rsidP="00D44B91">
            <w:pPr>
              <w:pStyle w:val="Lijstalinea"/>
              <w:numPr>
                <w:ilvl w:val="0"/>
                <w:numId w:val="2"/>
              </w:numPr>
              <w:rPr>
                <w:rFonts w:ascii="Candara" w:hAnsi="Candara"/>
                <w:b/>
              </w:rPr>
            </w:pPr>
            <w:r w:rsidRPr="00945B04">
              <w:rPr>
                <w:rFonts w:ascii="Candara" w:hAnsi="Candara"/>
                <w:b/>
              </w:rPr>
              <w:t>established</w:t>
            </w:r>
          </w:p>
        </w:tc>
        <w:tc>
          <w:tcPr>
            <w:tcW w:w="566" w:type="dxa"/>
          </w:tcPr>
          <w:p w:rsidR="00D44B91" w:rsidRPr="00945B04" w:rsidRDefault="00D44B91" w:rsidP="00A42B0D">
            <w:pPr>
              <w:rPr>
                <w:rFonts w:ascii="Candara" w:hAnsi="Candara"/>
                <w:b/>
              </w:rPr>
            </w:pPr>
          </w:p>
        </w:tc>
        <w:tc>
          <w:tcPr>
            <w:tcW w:w="3970" w:type="dxa"/>
          </w:tcPr>
          <w:p w:rsidR="00D44B91" w:rsidRPr="00945B04" w:rsidRDefault="00D44B91" w:rsidP="00A42B0D">
            <w:pPr>
              <w:rPr>
                <w:rFonts w:ascii="Candara" w:hAnsi="Candara"/>
                <w:b/>
              </w:rPr>
            </w:pPr>
            <w:r w:rsidRPr="00945B04">
              <w:rPr>
                <w:rFonts w:ascii="Candara" w:hAnsi="Candara"/>
                <w:b/>
              </w:rPr>
              <w:t>14.  property</w:t>
            </w:r>
          </w:p>
        </w:tc>
        <w:tc>
          <w:tcPr>
            <w:tcW w:w="562" w:type="dxa"/>
          </w:tcPr>
          <w:p w:rsidR="00D44B91" w:rsidRPr="00945B04" w:rsidRDefault="00D44B91" w:rsidP="00A42B0D">
            <w:pPr>
              <w:rPr>
                <w:rFonts w:ascii="Candara" w:hAnsi="Candara"/>
                <w:b/>
              </w:rPr>
            </w:pPr>
          </w:p>
        </w:tc>
      </w:tr>
      <w:tr w:rsidR="00D44B91" w:rsidRPr="00945B04" w:rsidTr="00A42B0D">
        <w:trPr>
          <w:trHeight w:val="70"/>
        </w:trPr>
        <w:tc>
          <w:tcPr>
            <w:tcW w:w="3964" w:type="dxa"/>
          </w:tcPr>
          <w:p w:rsidR="00D44B91" w:rsidRPr="00945B04" w:rsidRDefault="00D44B91" w:rsidP="00D44B91">
            <w:pPr>
              <w:pStyle w:val="Lijstalinea"/>
              <w:numPr>
                <w:ilvl w:val="0"/>
                <w:numId w:val="2"/>
              </w:numPr>
              <w:rPr>
                <w:rFonts w:ascii="Candara" w:hAnsi="Candara"/>
                <w:b/>
              </w:rPr>
            </w:pPr>
            <w:r w:rsidRPr="00945B04">
              <w:rPr>
                <w:rFonts w:ascii="Candara" w:hAnsi="Candara"/>
                <w:b/>
              </w:rPr>
              <w:t>pretend</w:t>
            </w:r>
          </w:p>
        </w:tc>
        <w:tc>
          <w:tcPr>
            <w:tcW w:w="566" w:type="dxa"/>
          </w:tcPr>
          <w:p w:rsidR="00D44B91" w:rsidRPr="00945B04" w:rsidRDefault="00D44B91" w:rsidP="00A42B0D">
            <w:pPr>
              <w:rPr>
                <w:rFonts w:ascii="Candara" w:hAnsi="Candara"/>
                <w:b/>
              </w:rPr>
            </w:pPr>
          </w:p>
        </w:tc>
        <w:tc>
          <w:tcPr>
            <w:tcW w:w="3970" w:type="dxa"/>
          </w:tcPr>
          <w:p w:rsidR="00D44B91" w:rsidRPr="00945B04" w:rsidRDefault="00D44B91" w:rsidP="00A42B0D">
            <w:pPr>
              <w:rPr>
                <w:rFonts w:ascii="Candara" w:hAnsi="Candara"/>
                <w:b/>
              </w:rPr>
            </w:pPr>
            <w:r w:rsidRPr="00945B04">
              <w:rPr>
                <w:rFonts w:ascii="Candara" w:hAnsi="Candara"/>
                <w:b/>
              </w:rPr>
              <w:t>15.  permitting</w:t>
            </w:r>
          </w:p>
        </w:tc>
        <w:tc>
          <w:tcPr>
            <w:tcW w:w="562" w:type="dxa"/>
          </w:tcPr>
          <w:p w:rsidR="00D44B91" w:rsidRPr="00945B04" w:rsidRDefault="00D44B91" w:rsidP="00A42B0D">
            <w:pPr>
              <w:rPr>
                <w:rFonts w:ascii="Candara" w:hAnsi="Candara"/>
                <w:b/>
              </w:rPr>
            </w:pPr>
          </w:p>
        </w:tc>
      </w:tr>
      <w:tr w:rsidR="00D44B91" w:rsidRPr="00945B04" w:rsidTr="00A42B0D">
        <w:tc>
          <w:tcPr>
            <w:tcW w:w="3964" w:type="dxa"/>
          </w:tcPr>
          <w:p w:rsidR="00D44B91" w:rsidRPr="00945B04" w:rsidRDefault="00D44B91" w:rsidP="00D44B91">
            <w:pPr>
              <w:pStyle w:val="Lijstalinea"/>
              <w:numPr>
                <w:ilvl w:val="0"/>
                <w:numId w:val="2"/>
              </w:numPr>
              <w:rPr>
                <w:rFonts w:ascii="Candara" w:hAnsi="Candara"/>
                <w:b/>
              </w:rPr>
            </w:pPr>
            <w:r w:rsidRPr="00945B04">
              <w:rPr>
                <w:rFonts w:ascii="Candara" w:hAnsi="Candara"/>
                <w:b/>
              </w:rPr>
              <w:t xml:space="preserve"> incapable</w:t>
            </w:r>
          </w:p>
        </w:tc>
        <w:tc>
          <w:tcPr>
            <w:tcW w:w="566" w:type="dxa"/>
          </w:tcPr>
          <w:p w:rsidR="00D44B91" w:rsidRPr="00945B04" w:rsidRDefault="00D44B91" w:rsidP="00A42B0D">
            <w:pPr>
              <w:rPr>
                <w:rFonts w:ascii="Candara" w:hAnsi="Candara"/>
                <w:b/>
              </w:rPr>
            </w:pPr>
          </w:p>
        </w:tc>
        <w:tc>
          <w:tcPr>
            <w:tcW w:w="3970" w:type="dxa"/>
          </w:tcPr>
          <w:p w:rsidR="00D44B91" w:rsidRPr="00945B04" w:rsidRDefault="00D44B91" w:rsidP="00A42B0D">
            <w:pPr>
              <w:rPr>
                <w:rFonts w:ascii="Candara" w:hAnsi="Candara"/>
                <w:b/>
              </w:rPr>
            </w:pPr>
          </w:p>
        </w:tc>
        <w:tc>
          <w:tcPr>
            <w:tcW w:w="562" w:type="dxa"/>
          </w:tcPr>
          <w:p w:rsidR="00D44B91" w:rsidRPr="00945B04" w:rsidRDefault="00D44B91" w:rsidP="00A42B0D">
            <w:pPr>
              <w:rPr>
                <w:rFonts w:ascii="Candara" w:hAnsi="Candara"/>
                <w:b/>
              </w:rPr>
            </w:pPr>
          </w:p>
        </w:tc>
      </w:tr>
    </w:tbl>
    <w:p w:rsidR="00D44B91" w:rsidRDefault="00D44B91" w:rsidP="00D44B91">
      <w:pPr>
        <w:spacing w:after="0"/>
        <w:rPr>
          <w:rFonts w:ascii="Candara" w:hAnsi="Candara"/>
          <w:b/>
          <w:color w:val="7030A0"/>
          <w:lang w:val="nl-NL"/>
        </w:rPr>
      </w:pPr>
    </w:p>
    <w:p w:rsidR="00D44B91" w:rsidRDefault="00D44B91" w:rsidP="006828C9">
      <w:pPr>
        <w:spacing w:after="0"/>
        <w:rPr>
          <w:rFonts w:ascii="Candara" w:hAnsi="Candara"/>
          <w:i/>
          <w:szCs w:val="24"/>
        </w:rPr>
      </w:pPr>
      <w:r w:rsidRPr="006828C9">
        <w:rPr>
          <w:rFonts w:ascii="Candara" w:hAnsi="Candara"/>
          <w:b/>
        </w:rPr>
        <w:t>Vocabulary assignment 1.</w:t>
      </w:r>
      <w:r w:rsidR="00506471">
        <w:rPr>
          <w:rFonts w:ascii="Candara" w:hAnsi="Candara"/>
          <w:b/>
        </w:rPr>
        <w:t>3</w:t>
      </w:r>
      <w:r w:rsidRPr="006828C9">
        <w:rPr>
          <w:rFonts w:ascii="Candara" w:hAnsi="Candara"/>
          <w:b/>
        </w:rPr>
        <w:t>.2:</w:t>
      </w:r>
      <w:r w:rsidR="006828C9">
        <w:rPr>
          <w:rFonts w:ascii="Candara" w:hAnsi="Candara"/>
          <w:b/>
        </w:rPr>
        <w:t xml:space="preserve"> </w:t>
      </w:r>
      <w:r w:rsidRPr="001776D7">
        <w:rPr>
          <w:rFonts w:ascii="Candara" w:hAnsi="Candara"/>
          <w:i/>
          <w:szCs w:val="24"/>
        </w:rPr>
        <w:t xml:space="preserve">Match the right Dutch translation to these fifteen words. </w:t>
      </w:r>
    </w:p>
    <w:p w:rsidR="00506471" w:rsidRPr="006828C9" w:rsidRDefault="00506471" w:rsidP="006828C9">
      <w:pPr>
        <w:spacing w:after="0"/>
        <w:rPr>
          <w:rFonts w:ascii="Candara" w:hAnsi="Candara"/>
          <w:b/>
        </w:rPr>
        <w:sectPr w:rsidR="00506471" w:rsidRPr="006828C9" w:rsidSect="00506471">
          <w:pgSz w:w="11906" w:h="16838"/>
          <w:pgMar w:top="851" w:right="566" w:bottom="284" w:left="1417" w:header="708" w:footer="708" w:gutter="0"/>
          <w:cols w:space="708"/>
          <w:docGrid w:linePitch="360"/>
        </w:sectPr>
      </w:pPr>
    </w:p>
    <w:p w:rsidR="00D44B91" w:rsidRPr="001776D7" w:rsidRDefault="00D44B91" w:rsidP="00D44B91">
      <w:pPr>
        <w:spacing w:after="0"/>
        <w:rPr>
          <w:rFonts w:ascii="Candara" w:hAnsi="Candara"/>
          <w:szCs w:val="24"/>
        </w:rPr>
      </w:pPr>
    </w:p>
    <w:p w:rsidR="00D44B91" w:rsidRPr="001776D7" w:rsidRDefault="00D44B91" w:rsidP="00D44B91">
      <w:pPr>
        <w:pStyle w:val="Lijstalinea"/>
        <w:numPr>
          <w:ilvl w:val="0"/>
          <w:numId w:val="5"/>
        </w:numPr>
        <w:spacing w:after="0"/>
        <w:rPr>
          <w:rFonts w:ascii="Candara" w:hAnsi="Candara"/>
          <w:szCs w:val="24"/>
          <w:lang w:val="nl-NL"/>
        </w:rPr>
      </w:pPr>
      <w:r w:rsidRPr="001776D7">
        <w:rPr>
          <w:rFonts w:ascii="Candara" w:hAnsi="Candara"/>
          <w:szCs w:val="24"/>
          <w:lang w:val="nl-NL"/>
        </w:rPr>
        <w:t>Zeer groot</w:t>
      </w:r>
    </w:p>
    <w:p w:rsidR="00D44B91" w:rsidRPr="001776D7" w:rsidRDefault="00D44B91" w:rsidP="00D44B91">
      <w:pPr>
        <w:pStyle w:val="Lijstalinea"/>
        <w:numPr>
          <w:ilvl w:val="0"/>
          <w:numId w:val="5"/>
        </w:numPr>
        <w:spacing w:after="0"/>
        <w:rPr>
          <w:rFonts w:ascii="Candara" w:hAnsi="Candara"/>
          <w:szCs w:val="24"/>
          <w:lang w:val="nl-NL"/>
        </w:rPr>
      </w:pPr>
      <w:r w:rsidRPr="001776D7">
        <w:rPr>
          <w:rFonts w:ascii="Candara" w:hAnsi="Candara"/>
          <w:szCs w:val="24"/>
          <w:lang w:val="nl-NL"/>
        </w:rPr>
        <w:t>Protesteren, tegenspreken</w:t>
      </w:r>
    </w:p>
    <w:p w:rsidR="00D44B91" w:rsidRPr="001776D7" w:rsidRDefault="00D44B91" w:rsidP="00D44B91">
      <w:pPr>
        <w:pStyle w:val="Lijstalinea"/>
        <w:numPr>
          <w:ilvl w:val="0"/>
          <w:numId w:val="5"/>
        </w:numPr>
        <w:spacing w:after="0"/>
        <w:rPr>
          <w:rFonts w:ascii="Candara" w:hAnsi="Candara"/>
          <w:szCs w:val="24"/>
          <w:lang w:val="nl-NL"/>
        </w:rPr>
      </w:pPr>
      <w:r w:rsidRPr="001776D7">
        <w:rPr>
          <w:rFonts w:ascii="Candara" w:hAnsi="Candara"/>
          <w:szCs w:val="24"/>
          <w:lang w:val="nl-NL"/>
        </w:rPr>
        <w:t xml:space="preserve">Nadelig, ongunstig </w:t>
      </w:r>
    </w:p>
    <w:p w:rsidR="00D44B91" w:rsidRPr="001776D7" w:rsidRDefault="00D44B91" w:rsidP="00D44B91">
      <w:pPr>
        <w:pStyle w:val="Lijstalinea"/>
        <w:numPr>
          <w:ilvl w:val="0"/>
          <w:numId w:val="5"/>
        </w:numPr>
        <w:spacing w:after="0"/>
        <w:rPr>
          <w:rFonts w:ascii="Candara" w:hAnsi="Candara"/>
          <w:szCs w:val="24"/>
          <w:lang w:val="nl-NL"/>
        </w:rPr>
      </w:pPr>
      <w:r w:rsidRPr="001776D7">
        <w:rPr>
          <w:rFonts w:ascii="Candara" w:hAnsi="Candara"/>
          <w:szCs w:val="24"/>
          <w:lang w:val="nl-NL"/>
        </w:rPr>
        <w:t xml:space="preserve">Toestaan </w:t>
      </w:r>
    </w:p>
    <w:p w:rsidR="00D44B91" w:rsidRPr="001776D7" w:rsidRDefault="00D44B91" w:rsidP="00D44B91">
      <w:pPr>
        <w:pStyle w:val="Lijstalinea"/>
        <w:numPr>
          <w:ilvl w:val="0"/>
          <w:numId w:val="5"/>
        </w:numPr>
        <w:spacing w:after="0"/>
        <w:rPr>
          <w:rFonts w:ascii="Candara" w:hAnsi="Candara"/>
          <w:szCs w:val="24"/>
          <w:lang w:val="nl-NL"/>
        </w:rPr>
      </w:pPr>
      <w:r w:rsidRPr="001776D7">
        <w:rPr>
          <w:rFonts w:ascii="Candara" w:hAnsi="Candara"/>
          <w:szCs w:val="24"/>
          <w:lang w:val="nl-NL"/>
        </w:rPr>
        <w:t>Fluctueren, telkens verschillend zijn</w:t>
      </w:r>
    </w:p>
    <w:p w:rsidR="00D44B91" w:rsidRPr="001776D7" w:rsidRDefault="00D44B91" w:rsidP="00D44B91">
      <w:pPr>
        <w:pStyle w:val="Lijstalinea"/>
        <w:numPr>
          <w:ilvl w:val="0"/>
          <w:numId w:val="5"/>
        </w:numPr>
        <w:spacing w:after="0"/>
        <w:rPr>
          <w:rFonts w:ascii="Candara" w:hAnsi="Candara"/>
          <w:szCs w:val="24"/>
          <w:lang w:val="nl-NL"/>
        </w:rPr>
      </w:pPr>
      <w:r w:rsidRPr="001776D7">
        <w:rPr>
          <w:rFonts w:ascii="Candara" w:hAnsi="Candara"/>
          <w:szCs w:val="24"/>
          <w:lang w:val="nl-NL"/>
        </w:rPr>
        <w:t xml:space="preserve">Defensief, verdedigend </w:t>
      </w:r>
    </w:p>
    <w:p w:rsidR="00D44B91" w:rsidRPr="001776D7" w:rsidRDefault="00D44B91" w:rsidP="00D44B91">
      <w:pPr>
        <w:pStyle w:val="Lijstalinea"/>
        <w:numPr>
          <w:ilvl w:val="0"/>
          <w:numId w:val="5"/>
        </w:numPr>
        <w:spacing w:after="0"/>
        <w:rPr>
          <w:rFonts w:ascii="Candara" w:hAnsi="Candara"/>
          <w:szCs w:val="24"/>
          <w:lang w:val="nl-NL"/>
        </w:rPr>
      </w:pPr>
      <w:r w:rsidRPr="001776D7">
        <w:rPr>
          <w:rFonts w:ascii="Candara" w:hAnsi="Candara"/>
          <w:szCs w:val="24"/>
          <w:lang w:val="nl-NL"/>
        </w:rPr>
        <w:t xml:space="preserve">Ernstig, serieus </w:t>
      </w:r>
    </w:p>
    <w:p w:rsidR="00D44B91" w:rsidRPr="001776D7" w:rsidRDefault="00D44B91" w:rsidP="00D44B91">
      <w:pPr>
        <w:pStyle w:val="Lijstalinea"/>
        <w:numPr>
          <w:ilvl w:val="0"/>
          <w:numId w:val="5"/>
        </w:numPr>
        <w:spacing w:after="0"/>
        <w:rPr>
          <w:rFonts w:ascii="Candara" w:hAnsi="Candara"/>
          <w:szCs w:val="24"/>
          <w:lang w:val="nl-NL"/>
        </w:rPr>
      </w:pPr>
      <w:r w:rsidRPr="001776D7">
        <w:rPr>
          <w:rFonts w:ascii="Candara" w:hAnsi="Candara"/>
          <w:szCs w:val="24"/>
          <w:lang w:val="nl-NL"/>
        </w:rPr>
        <w:t>Beweren, doen alsof</w:t>
      </w:r>
    </w:p>
    <w:p w:rsidR="00D44B91" w:rsidRDefault="00D44B91" w:rsidP="00D44B91">
      <w:pPr>
        <w:spacing w:after="0"/>
        <w:rPr>
          <w:rFonts w:ascii="Candara" w:hAnsi="Candara"/>
          <w:szCs w:val="24"/>
          <w:lang w:val="nl-NL"/>
        </w:rPr>
      </w:pPr>
    </w:p>
    <w:p w:rsidR="00506471" w:rsidRDefault="00506471" w:rsidP="00D44B91">
      <w:pPr>
        <w:spacing w:after="0"/>
        <w:rPr>
          <w:rFonts w:ascii="Candara" w:hAnsi="Candara"/>
          <w:szCs w:val="24"/>
          <w:lang w:val="nl-NL"/>
        </w:rPr>
      </w:pPr>
    </w:p>
    <w:p w:rsidR="00506471" w:rsidRDefault="00506471" w:rsidP="00D44B91">
      <w:pPr>
        <w:spacing w:after="0"/>
        <w:rPr>
          <w:rFonts w:ascii="Candara" w:hAnsi="Candara"/>
          <w:szCs w:val="24"/>
          <w:lang w:val="nl-NL"/>
        </w:rPr>
      </w:pPr>
    </w:p>
    <w:p w:rsidR="00506471" w:rsidRDefault="00506471" w:rsidP="00D44B91">
      <w:pPr>
        <w:spacing w:after="0"/>
        <w:rPr>
          <w:rFonts w:ascii="Candara" w:hAnsi="Candara"/>
          <w:szCs w:val="24"/>
          <w:lang w:val="nl-NL"/>
        </w:rPr>
      </w:pPr>
    </w:p>
    <w:p w:rsidR="00506471" w:rsidRDefault="00506471" w:rsidP="00D44B91">
      <w:pPr>
        <w:spacing w:after="0"/>
        <w:rPr>
          <w:rFonts w:ascii="Candara" w:hAnsi="Candara"/>
          <w:szCs w:val="24"/>
          <w:lang w:val="nl-NL"/>
        </w:rPr>
      </w:pPr>
    </w:p>
    <w:p w:rsidR="00506471" w:rsidRDefault="00506471" w:rsidP="00D44B91">
      <w:pPr>
        <w:spacing w:after="0"/>
        <w:rPr>
          <w:rFonts w:ascii="Candara" w:hAnsi="Candara"/>
          <w:szCs w:val="24"/>
          <w:lang w:val="nl-NL"/>
        </w:rPr>
      </w:pPr>
    </w:p>
    <w:p w:rsidR="00506471" w:rsidRPr="001776D7" w:rsidRDefault="00506471" w:rsidP="00D44B91">
      <w:pPr>
        <w:spacing w:after="0"/>
        <w:rPr>
          <w:rFonts w:ascii="Candara" w:hAnsi="Candara"/>
          <w:szCs w:val="24"/>
          <w:lang w:val="nl-NL"/>
        </w:rPr>
      </w:pPr>
    </w:p>
    <w:tbl>
      <w:tblPr>
        <w:tblStyle w:val="Tabelraster"/>
        <w:tblpPr w:leftFromText="141" w:rightFromText="141" w:vertAnchor="text" w:horzAnchor="page" w:tblpX="1831" w:tblpY="88"/>
        <w:tblW w:w="9062" w:type="dxa"/>
        <w:tblLook w:val="04A0" w:firstRow="1" w:lastRow="0" w:firstColumn="1" w:lastColumn="0" w:noHBand="0" w:noVBand="1"/>
      </w:tblPr>
      <w:tblGrid>
        <w:gridCol w:w="3964"/>
        <w:gridCol w:w="566"/>
        <w:gridCol w:w="3970"/>
        <w:gridCol w:w="562"/>
      </w:tblGrid>
      <w:tr w:rsidR="00D44B91" w:rsidRPr="001776D7" w:rsidTr="00A42B0D">
        <w:tc>
          <w:tcPr>
            <w:tcW w:w="3964" w:type="dxa"/>
          </w:tcPr>
          <w:p w:rsidR="00D44B91" w:rsidRPr="001776D7" w:rsidRDefault="00D44B91" w:rsidP="00D44B91">
            <w:pPr>
              <w:pStyle w:val="Lijstalinea"/>
              <w:numPr>
                <w:ilvl w:val="0"/>
                <w:numId w:val="3"/>
              </w:numPr>
              <w:rPr>
                <w:rFonts w:ascii="Candara" w:hAnsi="Candara"/>
                <w:b/>
                <w:sz w:val="20"/>
              </w:rPr>
            </w:pPr>
            <w:r w:rsidRPr="001776D7">
              <w:rPr>
                <w:rFonts w:ascii="Candara" w:hAnsi="Candara"/>
                <w:b/>
                <w:sz w:val="20"/>
              </w:rPr>
              <w:t>refuted</w:t>
            </w:r>
          </w:p>
        </w:tc>
        <w:tc>
          <w:tcPr>
            <w:tcW w:w="566" w:type="dxa"/>
          </w:tcPr>
          <w:p w:rsidR="00D44B91" w:rsidRPr="001776D7" w:rsidRDefault="00D44B91" w:rsidP="00A42B0D">
            <w:pPr>
              <w:rPr>
                <w:rFonts w:ascii="Candara" w:hAnsi="Candara"/>
                <w:b/>
                <w:sz w:val="20"/>
              </w:rPr>
            </w:pPr>
          </w:p>
        </w:tc>
        <w:tc>
          <w:tcPr>
            <w:tcW w:w="3970" w:type="dxa"/>
          </w:tcPr>
          <w:p w:rsidR="00D44B91" w:rsidRPr="001776D7" w:rsidRDefault="00D44B91" w:rsidP="00A42B0D">
            <w:pPr>
              <w:rPr>
                <w:rFonts w:ascii="Candara" w:hAnsi="Candara"/>
                <w:b/>
                <w:sz w:val="20"/>
              </w:rPr>
            </w:pPr>
            <w:r w:rsidRPr="001776D7">
              <w:rPr>
                <w:rFonts w:ascii="Candara" w:hAnsi="Candara"/>
                <w:b/>
                <w:sz w:val="20"/>
              </w:rPr>
              <w:t>9.  defensive</w:t>
            </w:r>
          </w:p>
        </w:tc>
        <w:tc>
          <w:tcPr>
            <w:tcW w:w="562" w:type="dxa"/>
          </w:tcPr>
          <w:p w:rsidR="00D44B91" w:rsidRPr="001776D7" w:rsidRDefault="00D44B91" w:rsidP="00A42B0D">
            <w:pPr>
              <w:rPr>
                <w:rFonts w:ascii="Candara" w:hAnsi="Candara"/>
                <w:b/>
                <w:sz w:val="20"/>
              </w:rPr>
            </w:pPr>
          </w:p>
        </w:tc>
      </w:tr>
      <w:tr w:rsidR="00D44B91" w:rsidRPr="001776D7" w:rsidTr="00A42B0D">
        <w:tc>
          <w:tcPr>
            <w:tcW w:w="3964" w:type="dxa"/>
          </w:tcPr>
          <w:p w:rsidR="00D44B91" w:rsidRPr="001776D7" w:rsidRDefault="00D44B91" w:rsidP="00D44B91">
            <w:pPr>
              <w:pStyle w:val="Lijstalinea"/>
              <w:numPr>
                <w:ilvl w:val="0"/>
                <w:numId w:val="3"/>
              </w:numPr>
              <w:rPr>
                <w:rFonts w:ascii="Candara" w:hAnsi="Candara"/>
                <w:b/>
                <w:sz w:val="20"/>
              </w:rPr>
            </w:pPr>
            <w:r w:rsidRPr="001776D7">
              <w:rPr>
                <w:rFonts w:ascii="Candara" w:hAnsi="Candara"/>
                <w:b/>
                <w:sz w:val="20"/>
              </w:rPr>
              <w:t>abolitionists</w:t>
            </w:r>
          </w:p>
        </w:tc>
        <w:tc>
          <w:tcPr>
            <w:tcW w:w="566" w:type="dxa"/>
          </w:tcPr>
          <w:p w:rsidR="00D44B91" w:rsidRPr="001776D7" w:rsidRDefault="00D44B91" w:rsidP="00A42B0D">
            <w:pPr>
              <w:rPr>
                <w:rFonts w:ascii="Candara" w:hAnsi="Candara"/>
                <w:b/>
                <w:sz w:val="20"/>
              </w:rPr>
            </w:pPr>
          </w:p>
        </w:tc>
        <w:tc>
          <w:tcPr>
            <w:tcW w:w="3970" w:type="dxa"/>
          </w:tcPr>
          <w:p w:rsidR="00D44B91" w:rsidRPr="001776D7" w:rsidRDefault="00D44B91" w:rsidP="00A42B0D">
            <w:pPr>
              <w:rPr>
                <w:rFonts w:ascii="Candara" w:hAnsi="Candara"/>
                <w:b/>
                <w:sz w:val="20"/>
              </w:rPr>
            </w:pPr>
            <w:r w:rsidRPr="001776D7">
              <w:rPr>
                <w:rFonts w:ascii="Candara" w:hAnsi="Candara"/>
                <w:b/>
                <w:sz w:val="20"/>
              </w:rPr>
              <w:t>10. severe</w:t>
            </w:r>
          </w:p>
        </w:tc>
        <w:tc>
          <w:tcPr>
            <w:tcW w:w="562" w:type="dxa"/>
          </w:tcPr>
          <w:p w:rsidR="00D44B91" w:rsidRPr="001776D7" w:rsidRDefault="00D44B91" w:rsidP="00A42B0D">
            <w:pPr>
              <w:rPr>
                <w:rFonts w:ascii="Candara" w:hAnsi="Candara"/>
                <w:b/>
                <w:sz w:val="20"/>
              </w:rPr>
            </w:pPr>
          </w:p>
        </w:tc>
      </w:tr>
      <w:tr w:rsidR="00D44B91" w:rsidRPr="001776D7" w:rsidTr="00A42B0D">
        <w:tc>
          <w:tcPr>
            <w:tcW w:w="3964" w:type="dxa"/>
          </w:tcPr>
          <w:p w:rsidR="00D44B91" w:rsidRPr="001776D7" w:rsidRDefault="00D44B91" w:rsidP="00D44B91">
            <w:pPr>
              <w:pStyle w:val="Lijstalinea"/>
              <w:numPr>
                <w:ilvl w:val="0"/>
                <w:numId w:val="3"/>
              </w:numPr>
              <w:rPr>
                <w:rFonts w:ascii="Candara" w:hAnsi="Candara"/>
                <w:b/>
                <w:sz w:val="20"/>
              </w:rPr>
            </w:pPr>
            <w:r w:rsidRPr="001776D7">
              <w:rPr>
                <w:rFonts w:ascii="Candara" w:hAnsi="Candara"/>
                <w:b/>
                <w:sz w:val="20"/>
              </w:rPr>
              <w:t>vast</w:t>
            </w:r>
          </w:p>
        </w:tc>
        <w:tc>
          <w:tcPr>
            <w:tcW w:w="566" w:type="dxa"/>
          </w:tcPr>
          <w:p w:rsidR="00D44B91" w:rsidRPr="001776D7" w:rsidRDefault="00D44B91" w:rsidP="00A42B0D">
            <w:pPr>
              <w:rPr>
                <w:rFonts w:ascii="Candara" w:hAnsi="Candara"/>
                <w:b/>
                <w:sz w:val="20"/>
              </w:rPr>
            </w:pPr>
          </w:p>
        </w:tc>
        <w:tc>
          <w:tcPr>
            <w:tcW w:w="3970" w:type="dxa"/>
          </w:tcPr>
          <w:p w:rsidR="00D44B91" w:rsidRPr="001776D7" w:rsidRDefault="00D44B91" w:rsidP="00A42B0D">
            <w:pPr>
              <w:rPr>
                <w:rFonts w:ascii="Candara" w:hAnsi="Candara"/>
                <w:b/>
                <w:sz w:val="20"/>
              </w:rPr>
            </w:pPr>
            <w:r w:rsidRPr="001776D7">
              <w:rPr>
                <w:rFonts w:ascii="Candara" w:hAnsi="Candara"/>
                <w:b/>
                <w:sz w:val="20"/>
              </w:rPr>
              <w:t>11. fluctuated</w:t>
            </w:r>
          </w:p>
        </w:tc>
        <w:tc>
          <w:tcPr>
            <w:tcW w:w="562" w:type="dxa"/>
          </w:tcPr>
          <w:p w:rsidR="00D44B91" w:rsidRPr="001776D7" w:rsidRDefault="00D44B91" w:rsidP="00A42B0D">
            <w:pPr>
              <w:rPr>
                <w:rFonts w:ascii="Candara" w:hAnsi="Candara"/>
                <w:b/>
                <w:sz w:val="20"/>
              </w:rPr>
            </w:pPr>
          </w:p>
        </w:tc>
      </w:tr>
      <w:tr w:rsidR="00D44B91" w:rsidRPr="001776D7" w:rsidTr="00A42B0D">
        <w:tc>
          <w:tcPr>
            <w:tcW w:w="3964" w:type="dxa"/>
          </w:tcPr>
          <w:p w:rsidR="00D44B91" w:rsidRPr="001776D7" w:rsidRDefault="00D44B91" w:rsidP="00D44B91">
            <w:pPr>
              <w:pStyle w:val="Lijstalinea"/>
              <w:numPr>
                <w:ilvl w:val="0"/>
                <w:numId w:val="3"/>
              </w:numPr>
              <w:rPr>
                <w:rFonts w:ascii="Candara" w:hAnsi="Candara"/>
                <w:b/>
                <w:sz w:val="20"/>
              </w:rPr>
            </w:pPr>
            <w:r w:rsidRPr="001776D7">
              <w:rPr>
                <w:rFonts w:ascii="Candara" w:hAnsi="Candara"/>
                <w:b/>
                <w:sz w:val="20"/>
              </w:rPr>
              <w:t>unprofitable</w:t>
            </w:r>
          </w:p>
        </w:tc>
        <w:tc>
          <w:tcPr>
            <w:tcW w:w="566" w:type="dxa"/>
          </w:tcPr>
          <w:p w:rsidR="00D44B91" w:rsidRPr="001776D7" w:rsidRDefault="00D44B91" w:rsidP="00A42B0D">
            <w:pPr>
              <w:rPr>
                <w:rFonts w:ascii="Candara" w:hAnsi="Candara"/>
                <w:b/>
                <w:sz w:val="20"/>
              </w:rPr>
            </w:pPr>
          </w:p>
        </w:tc>
        <w:tc>
          <w:tcPr>
            <w:tcW w:w="3970" w:type="dxa"/>
          </w:tcPr>
          <w:p w:rsidR="00D44B91" w:rsidRPr="001776D7" w:rsidRDefault="00D44B91" w:rsidP="00A42B0D">
            <w:pPr>
              <w:rPr>
                <w:rFonts w:ascii="Candara" w:hAnsi="Candara"/>
                <w:b/>
                <w:sz w:val="20"/>
              </w:rPr>
            </w:pPr>
            <w:r w:rsidRPr="001776D7">
              <w:rPr>
                <w:rFonts w:ascii="Candara" w:hAnsi="Candara"/>
                <w:b/>
                <w:sz w:val="20"/>
              </w:rPr>
              <w:t>12. eased</w:t>
            </w:r>
          </w:p>
        </w:tc>
        <w:tc>
          <w:tcPr>
            <w:tcW w:w="562" w:type="dxa"/>
          </w:tcPr>
          <w:p w:rsidR="00D44B91" w:rsidRPr="001776D7" w:rsidRDefault="00D44B91" w:rsidP="00A42B0D">
            <w:pPr>
              <w:rPr>
                <w:rFonts w:ascii="Candara" w:hAnsi="Candara"/>
                <w:b/>
                <w:sz w:val="20"/>
              </w:rPr>
            </w:pPr>
          </w:p>
        </w:tc>
      </w:tr>
      <w:tr w:rsidR="00D44B91" w:rsidRPr="001776D7" w:rsidTr="00A42B0D">
        <w:tc>
          <w:tcPr>
            <w:tcW w:w="3964" w:type="dxa"/>
          </w:tcPr>
          <w:p w:rsidR="00D44B91" w:rsidRPr="001776D7" w:rsidRDefault="00D44B91" w:rsidP="00D44B91">
            <w:pPr>
              <w:pStyle w:val="Lijstalinea"/>
              <w:numPr>
                <w:ilvl w:val="0"/>
                <w:numId w:val="3"/>
              </w:numPr>
              <w:rPr>
                <w:rFonts w:ascii="Candara" w:hAnsi="Candara"/>
                <w:b/>
                <w:sz w:val="20"/>
              </w:rPr>
            </w:pPr>
            <w:r w:rsidRPr="001776D7">
              <w:rPr>
                <w:rFonts w:ascii="Candara" w:hAnsi="Candara"/>
                <w:b/>
                <w:sz w:val="20"/>
              </w:rPr>
              <w:t>benevolent</w:t>
            </w:r>
          </w:p>
        </w:tc>
        <w:tc>
          <w:tcPr>
            <w:tcW w:w="566" w:type="dxa"/>
          </w:tcPr>
          <w:p w:rsidR="00D44B91" w:rsidRPr="001776D7" w:rsidRDefault="00D44B91" w:rsidP="00A42B0D">
            <w:pPr>
              <w:rPr>
                <w:rFonts w:ascii="Candara" w:hAnsi="Candara"/>
                <w:b/>
                <w:sz w:val="20"/>
              </w:rPr>
            </w:pPr>
          </w:p>
        </w:tc>
        <w:tc>
          <w:tcPr>
            <w:tcW w:w="3970" w:type="dxa"/>
          </w:tcPr>
          <w:p w:rsidR="00D44B91" w:rsidRPr="001776D7" w:rsidRDefault="00D44B91" w:rsidP="00A42B0D">
            <w:pPr>
              <w:rPr>
                <w:rFonts w:ascii="Candara" w:hAnsi="Candara"/>
                <w:b/>
                <w:sz w:val="20"/>
              </w:rPr>
            </w:pPr>
            <w:r w:rsidRPr="001776D7">
              <w:rPr>
                <w:rFonts w:ascii="Candara" w:hAnsi="Candara"/>
                <w:b/>
                <w:sz w:val="20"/>
              </w:rPr>
              <w:t>13. device</w:t>
            </w:r>
          </w:p>
        </w:tc>
        <w:tc>
          <w:tcPr>
            <w:tcW w:w="562" w:type="dxa"/>
          </w:tcPr>
          <w:p w:rsidR="00D44B91" w:rsidRPr="001776D7" w:rsidRDefault="00D44B91" w:rsidP="00A42B0D">
            <w:pPr>
              <w:rPr>
                <w:rFonts w:ascii="Candara" w:hAnsi="Candara"/>
                <w:b/>
                <w:sz w:val="20"/>
              </w:rPr>
            </w:pPr>
          </w:p>
        </w:tc>
      </w:tr>
      <w:tr w:rsidR="00D44B91" w:rsidRPr="001776D7" w:rsidTr="00A42B0D">
        <w:tc>
          <w:tcPr>
            <w:tcW w:w="3964" w:type="dxa"/>
          </w:tcPr>
          <w:p w:rsidR="00D44B91" w:rsidRPr="001776D7" w:rsidRDefault="00D44B91" w:rsidP="00D44B91">
            <w:pPr>
              <w:pStyle w:val="Lijstalinea"/>
              <w:numPr>
                <w:ilvl w:val="0"/>
                <w:numId w:val="3"/>
              </w:numPr>
              <w:rPr>
                <w:rFonts w:ascii="Candara" w:hAnsi="Candara"/>
                <w:b/>
                <w:sz w:val="20"/>
              </w:rPr>
            </w:pPr>
            <w:r w:rsidRPr="001776D7">
              <w:rPr>
                <w:rFonts w:ascii="Candara" w:hAnsi="Candara"/>
                <w:b/>
                <w:sz w:val="20"/>
              </w:rPr>
              <w:t>established</w:t>
            </w:r>
          </w:p>
        </w:tc>
        <w:tc>
          <w:tcPr>
            <w:tcW w:w="566" w:type="dxa"/>
          </w:tcPr>
          <w:p w:rsidR="00D44B91" w:rsidRPr="001776D7" w:rsidRDefault="00D44B91" w:rsidP="00A42B0D">
            <w:pPr>
              <w:rPr>
                <w:rFonts w:ascii="Candara" w:hAnsi="Candara"/>
                <w:b/>
                <w:sz w:val="20"/>
              </w:rPr>
            </w:pPr>
          </w:p>
        </w:tc>
        <w:tc>
          <w:tcPr>
            <w:tcW w:w="3970" w:type="dxa"/>
          </w:tcPr>
          <w:p w:rsidR="00D44B91" w:rsidRPr="001776D7" w:rsidRDefault="00D44B91" w:rsidP="00A42B0D">
            <w:pPr>
              <w:rPr>
                <w:rFonts w:ascii="Candara" w:hAnsi="Candara"/>
                <w:b/>
                <w:sz w:val="20"/>
              </w:rPr>
            </w:pPr>
            <w:r w:rsidRPr="001776D7">
              <w:rPr>
                <w:rFonts w:ascii="Candara" w:hAnsi="Candara"/>
                <w:b/>
                <w:sz w:val="20"/>
              </w:rPr>
              <w:t>14. property</w:t>
            </w:r>
          </w:p>
        </w:tc>
        <w:tc>
          <w:tcPr>
            <w:tcW w:w="562" w:type="dxa"/>
          </w:tcPr>
          <w:p w:rsidR="00D44B91" w:rsidRPr="001776D7" w:rsidRDefault="00D44B91" w:rsidP="00A42B0D">
            <w:pPr>
              <w:rPr>
                <w:rFonts w:ascii="Candara" w:hAnsi="Candara"/>
                <w:b/>
                <w:sz w:val="20"/>
              </w:rPr>
            </w:pPr>
          </w:p>
        </w:tc>
      </w:tr>
      <w:tr w:rsidR="00D44B91" w:rsidRPr="001776D7" w:rsidTr="00A42B0D">
        <w:trPr>
          <w:trHeight w:val="70"/>
        </w:trPr>
        <w:tc>
          <w:tcPr>
            <w:tcW w:w="3964" w:type="dxa"/>
          </w:tcPr>
          <w:p w:rsidR="00D44B91" w:rsidRPr="001776D7" w:rsidRDefault="00D44B91" w:rsidP="00D44B91">
            <w:pPr>
              <w:pStyle w:val="Lijstalinea"/>
              <w:numPr>
                <w:ilvl w:val="0"/>
                <w:numId w:val="3"/>
              </w:numPr>
              <w:rPr>
                <w:rFonts w:ascii="Candara" w:hAnsi="Candara"/>
                <w:b/>
                <w:sz w:val="20"/>
              </w:rPr>
            </w:pPr>
            <w:r w:rsidRPr="001776D7">
              <w:rPr>
                <w:rFonts w:ascii="Candara" w:hAnsi="Candara"/>
                <w:b/>
                <w:sz w:val="20"/>
              </w:rPr>
              <w:t>pretend</w:t>
            </w:r>
          </w:p>
        </w:tc>
        <w:tc>
          <w:tcPr>
            <w:tcW w:w="566" w:type="dxa"/>
          </w:tcPr>
          <w:p w:rsidR="00D44B91" w:rsidRPr="001776D7" w:rsidRDefault="00D44B91" w:rsidP="00A42B0D">
            <w:pPr>
              <w:rPr>
                <w:rFonts w:ascii="Candara" w:hAnsi="Candara"/>
                <w:b/>
                <w:sz w:val="20"/>
              </w:rPr>
            </w:pPr>
          </w:p>
        </w:tc>
        <w:tc>
          <w:tcPr>
            <w:tcW w:w="3970" w:type="dxa"/>
          </w:tcPr>
          <w:p w:rsidR="00D44B91" w:rsidRPr="001776D7" w:rsidRDefault="00D44B91" w:rsidP="00A42B0D">
            <w:pPr>
              <w:rPr>
                <w:rFonts w:ascii="Candara" w:hAnsi="Candara"/>
                <w:b/>
                <w:sz w:val="20"/>
              </w:rPr>
            </w:pPr>
            <w:r w:rsidRPr="001776D7">
              <w:rPr>
                <w:rFonts w:ascii="Candara" w:hAnsi="Candara"/>
                <w:b/>
                <w:sz w:val="20"/>
              </w:rPr>
              <w:t>15. permitting</w:t>
            </w:r>
          </w:p>
        </w:tc>
        <w:tc>
          <w:tcPr>
            <w:tcW w:w="562" w:type="dxa"/>
          </w:tcPr>
          <w:p w:rsidR="00D44B91" w:rsidRPr="001776D7" w:rsidRDefault="00D44B91" w:rsidP="00A42B0D">
            <w:pPr>
              <w:rPr>
                <w:rFonts w:ascii="Candara" w:hAnsi="Candara"/>
                <w:b/>
                <w:sz w:val="20"/>
              </w:rPr>
            </w:pPr>
          </w:p>
        </w:tc>
      </w:tr>
      <w:tr w:rsidR="00D44B91" w:rsidRPr="001776D7" w:rsidTr="00A42B0D">
        <w:tc>
          <w:tcPr>
            <w:tcW w:w="3964" w:type="dxa"/>
          </w:tcPr>
          <w:p w:rsidR="00D44B91" w:rsidRPr="001776D7" w:rsidRDefault="00D44B91" w:rsidP="00D44B91">
            <w:pPr>
              <w:pStyle w:val="Lijstalinea"/>
              <w:numPr>
                <w:ilvl w:val="0"/>
                <w:numId w:val="3"/>
              </w:numPr>
              <w:rPr>
                <w:rFonts w:ascii="Candara" w:hAnsi="Candara"/>
                <w:b/>
                <w:sz w:val="20"/>
              </w:rPr>
            </w:pPr>
            <w:r w:rsidRPr="001776D7">
              <w:rPr>
                <w:rFonts w:ascii="Candara" w:hAnsi="Candara"/>
                <w:b/>
                <w:sz w:val="20"/>
              </w:rPr>
              <w:t xml:space="preserve"> incapable</w:t>
            </w:r>
          </w:p>
        </w:tc>
        <w:tc>
          <w:tcPr>
            <w:tcW w:w="566" w:type="dxa"/>
          </w:tcPr>
          <w:p w:rsidR="00D44B91" w:rsidRPr="001776D7" w:rsidRDefault="00D44B91" w:rsidP="00A42B0D">
            <w:pPr>
              <w:rPr>
                <w:rFonts w:ascii="Candara" w:hAnsi="Candara"/>
                <w:b/>
                <w:sz w:val="20"/>
              </w:rPr>
            </w:pPr>
          </w:p>
        </w:tc>
        <w:tc>
          <w:tcPr>
            <w:tcW w:w="3970" w:type="dxa"/>
          </w:tcPr>
          <w:p w:rsidR="00D44B91" w:rsidRPr="001776D7" w:rsidRDefault="00D44B91" w:rsidP="00A42B0D">
            <w:pPr>
              <w:rPr>
                <w:rFonts w:ascii="Candara" w:hAnsi="Candara"/>
                <w:b/>
                <w:sz w:val="20"/>
              </w:rPr>
            </w:pPr>
          </w:p>
        </w:tc>
        <w:tc>
          <w:tcPr>
            <w:tcW w:w="562" w:type="dxa"/>
          </w:tcPr>
          <w:p w:rsidR="00D44B91" w:rsidRPr="001776D7" w:rsidRDefault="00D44B91" w:rsidP="00A42B0D">
            <w:pPr>
              <w:rPr>
                <w:rFonts w:ascii="Candara" w:hAnsi="Candara"/>
                <w:b/>
                <w:sz w:val="20"/>
              </w:rPr>
            </w:pPr>
          </w:p>
        </w:tc>
      </w:tr>
    </w:tbl>
    <w:p w:rsidR="00D44B91" w:rsidRPr="001776D7" w:rsidRDefault="00D44B91" w:rsidP="00D44B91">
      <w:pPr>
        <w:spacing w:after="0"/>
        <w:rPr>
          <w:rFonts w:ascii="Candara" w:hAnsi="Candara"/>
          <w:szCs w:val="24"/>
          <w:lang w:val="nl-NL"/>
        </w:rPr>
      </w:pPr>
    </w:p>
    <w:p w:rsidR="00D44B91" w:rsidRPr="001776D7" w:rsidRDefault="00D44B91" w:rsidP="00D44B91">
      <w:pPr>
        <w:pStyle w:val="Lijstalinea"/>
        <w:numPr>
          <w:ilvl w:val="0"/>
          <w:numId w:val="5"/>
        </w:numPr>
        <w:spacing w:after="0"/>
        <w:rPr>
          <w:rFonts w:ascii="Candara" w:hAnsi="Candara"/>
          <w:szCs w:val="24"/>
          <w:lang w:val="nl-NL"/>
        </w:rPr>
      </w:pPr>
      <w:r w:rsidRPr="001776D7">
        <w:rPr>
          <w:rFonts w:ascii="Candara" w:hAnsi="Candara"/>
          <w:szCs w:val="24"/>
          <w:lang w:val="nl-NL"/>
        </w:rPr>
        <w:t xml:space="preserve">Goedgunstig </w:t>
      </w:r>
    </w:p>
    <w:p w:rsidR="00D44B91" w:rsidRPr="001776D7" w:rsidRDefault="00D44B91" w:rsidP="00D44B91">
      <w:pPr>
        <w:pStyle w:val="Lijstalinea"/>
        <w:numPr>
          <w:ilvl w:val="0"/>
          <w:numId w:val="5"/>
        </w:numPr>
        <w:spacing w:after="0"/>
        <w:rPr>
          <w:rFonts w:ascii="Candara" w:hAnsi="Candara"/>
          <w:szCs w:val="24"/>
          <w:lang w:val="nl-NL"/>
        </w:rPr>
      </w:pPr>
      <w:r w:rsidRPr="001776D7">
        <w:rPr>
          <w:rFonts w:ascii="Candara" w:hAnsi="Candara"/>
          <w:szCs w:val="24"/>
          <w:lang w:val="nl-NL"/>
        </w:rPr>
        <w:t xml:space="preserve">Apparaat </w:t>
      </w:r>
    </w:p>
    <w:p w:rsidR="00D44B91" w:rsidRPr="001776D7" w:rsidRDefault="00D44B91" w:rsidP="00D44B91">
      <w:pPr>
        <w:pStyle w:val="Lijstalinea"/>
        <w:numPr>
          <w:ilvl w:val="0"/>
          <w:numId w:val="5"/>
        </w:numPr>
        <w:spacing w:after="0"/>
        <w:rPr>
          <w:rFonts w:ascii="Candara" w:hAnsi="Candara"/>
          <w:szCs w:val="24"/>
          <w:lang w:val="nl-NL"/>
        </w:rPr>
      </w:pPr>
      <w:r w:rsidRPr="001776D7">
        <w:rPr>
          <w:rFonts w:ascii="Candara" w:hAnsi="Candara"/>
          <w:szCs w:val="24"/>
          <w:lang w:val="nl-NL"/>
        </w:rPr>
        <w:t>Verlichten (van werk)</w:t>
      </w:r>
    </w:p>
    <w:p w:rsidR="00D44B91" w:rsidRPr="001776D7" w:rsidRDefault="00D44B91" w:rsidP="00D44B91">
      <w:pPr>
        <w:pStyle w:val="Lijstalinea"/>
        <w:numPr>
          <w:ilvl w:val="0"/>
          <w:numId w:val="5"/>
        </w:numPr>
        <w:spacing w:after="0"/>
        <w:rPr>
          <w:rFonts w:ascii="Candara" w:hAnsi="Candara"/>
          <w:szCs w:val="24"/>
          <w:lang w:val="nl-NL"/>
        </w:rPr>
      </w:pPr>
      <w:r w:rsidRPr="001776D7">
        <w:rPr>
          <w:rFonts w:ascii="Candara" w:hAnsi="Candara"/>
          <w:szCs w:val="24"/>
          <w:lang w:val="nl-NL"/>
        </w:rPr>
        <w:t xml:space="preserve">Incapabel, niet in staat </w:t>
      </w:r>
    </w:p>
    <w:p w:rsidR="00D44B91" w:rsidRPr="001776D7" w:rsidRDefault="00D44B91" w:rsidP="00D44B91">
      <w:pPr>
        <w:pStyle w:val="Lijstalinea"/>
        <w:numPr>
          <w:ilvl w:val="0"/>
          <w:numId w:val="5"/>
        </w:numPr>
        <w:spacing w:after="0"/>
        <w:rPr>
          <w:rFonts w:ascii="Candara" w:hAnsi="Candara"/>
          <w:szCs w:val="24"/>
          <w:lang w:val="nl-NL"/>
        </w:rPr>
      </w:pPr>
      <w:r w:rsidRPr="001776D7">
        <w:rPr>
          <w:rFonts w:ascii="Candara" w:hAnsi="Candara"/>
          <w:szCs w:val="24"/>
          <w:lang w:val="nl-NL"/>
        </w:rPr>
        <w:t>Tegenstander van slavernij</w:t>
      </w:r>
    </w:p>
    <w:p w:rsidR="00D44B91" w:rsidRPr="001776D7" w:rsidRDefault="00D44B91" w:rsidP="00D44B91">
      <w:pPr>
        <w:pStyle w:val="Lijstalinea"/>
        <w:numPr>
          <w:ilvl w:val="0"/>
          <w:numId w:val="5"/>
        </w:numPr>
        <w:spacing w:after="0"/>
        <w:rPr>
          <w:rFonts w:ascii="Candara" w:hAnsi="Candara"/>
          <w:szCs w:val="24"/>
          <w:lang w:val="nl-NL"/>
        </w:rPr>
      </w:pPr>
      <w:r w:rsidRPr="001776D7">
        <w:rPr>
          <w:rFonts w:ascii="Candara" w:hAnsi="Candara"/>
          <w:szCs w:val="24"/>
          <w:lang w:val="nl-NL"/>
        </w:rPr>
        <w:t xml:space="preserve">Oprichten, instellen </w:t>
      </w:r>
    </w:p>
    <w:p w:rsidR="00D44B91" w:rsidRPr="001776D7" w:rsidRDefault="00D44B91" w:rsidP="00D44B91">
      <w:pPr>
        <w:pStyle w:val="Lijstalinea"/>
        <w:numPr>
          <w:ilvl w:val="0"/>
          <w:numId w:val="5"/>
        </w:numPr>
        <w:spacing w:after="0"/>
        <w:rPr>
          <w:rFonts w:ascii="Candara" w:hAnsi="Candara"/>
          <w:szCs w:val="24"/>
          <w:lang w:val="nl-NL"/>
        </w:rPr>
      </w:pPr>
      <w:r w:rsidRPr="001776D7">
        <w:rPr>
          <w:rFonts w:ascii="Candara" w:hAnsi="Candara"/>
          <w:szCs w:val="24"/>
          <w:lang w:val="nl-NL"/>
        </w:rPr>
        <w:t>Eigendom</w:t>
      </w:r>
    </w:p>
    <w:p w:rsidR="00D44B91" w:rsidRPr="00D44B91" w:rsidRDefault="00D44B91" w:rsidP="00D44B91">
      <w:pPr>
        <w:spacing w:after="0"/>
        <w:rPr>
          <w:rFonts w:ascii="Candara" w:hAnsi="Candara"/>
          <w:sz w:val="24"/>
          <w:szCs w:val="24"/>
          <w:lang w:val="nl-NL"/>
        </w:rPr>
        <w:sectPr w:rsidR="00D44B91" w:rsidRPr="00D44B91" w:rsidSect="00506471">
          <w:type w:val="continuous"/>
          <w:pgSz w:w="11906" w:h="16838"/>
          <w:pgMar w:top="1417" w:right="566" w:bottom="567" w:left="1417" w:header="708" w:footer="708" w:gutter="0"/>
          <w:cols w:num="2" w:space="708"/>
          <w:docGrid w:linePitch="360"/>
        </w:sectPr>
      </w:pPr>
    </w:p>
    <w:p w:rsidR="001776D7" w:rsidRDefault="001776D7" w:rsidP="00D44B91">
      <w:pPr>
        <w:spacing w:after="0"/>
        <w:rPr>
          <w:rFonts w:ascii="Candara" w:hAnsi="Candara"/>
          <w:b/>
          <w:sz w:val="24"/>
          <w:szCs w:val="24"/>
        </w:rPr>
      </w:pPr>
    </w:p>
    <w:p w:rsidR="001776D7" w:rsidRDefault="001776D7" w:rsidP="00D44B91">
      <w:pPr>
        <w:spacing w:after="0"/>
        <w:rPr>
          <w:rFonts w:ascii="Candara" w:hAnsi="Candara"/>
          <w:b/>
          <w:sz w:val="24"/>
          <w:szCs w:val="24"/>
        </w:rPr>
      </w:pPr>
    </w:p>
    <w:p w:rsidR="006828C9" w:rsidRDefault="006828C9" w:rsidP="00D44B91">
      <w:pPr>
        <w:spacing w:after="0"/>
        <w:rPr>
          <w:rFonts w:ascii="Candara" w:hAnsi="Candara"/>
          <w:b/>
          <w:szCs w:val="24"/>
        </w:rPr>
      </w:pPr>
    </w:p>
    <w:p w:rsidR="00506471" w:rsidRDefault="00506471" w:rsidP="00D44B91">
      <w:pPr>
        <w:spacing w:after="0"/>
        <w:rPr>
          <w:rFonts w:ascii="Candara" w:hAnsi="Candara"/>
          <w:b/>
          <w:szCs w:val="24"/>
        </w:rPr>
      </w:pPr>
    </w:p>
    <w:p w:rsidR="00D44B91" w:rsidRPr="006828C9" w:rsidRDefault="00506471" w:rsidP="00D44B91">
      <w:pPr>
        <w:spacing w:after="0"/>
        <w:rPr>
          <w:rFonts w:ascii="Candara" w:hAnsi="Candara"/>
          <w:b/>
          <w:szCs w:val="24"/>
        </w:rPr>
      </w:pPr>
      <w:r>
        <w:rPr>
          <w:rFonts w:ascii="Candara" w:hAnsi="Candara"/>
          <w:b/>
          <w:szCs w:val="24"/>
        </w:rPr>
        <w:lastRenderedPageBreak/>
        <w:t>Vocabulary assignment 1.3</w:t>
      </w:r>
      <w:r w:rsidR="00D44B91" w:rsidRPr="001776D7">
        <w:rPr>
          <w:rFonts w:ascii="Candara" w:hAnsi="Candara"/>
          <w:b/>
          <w:szCs w:val="24"/>
        </w:rPr>
        <w:t>.3</w:t>
      </w:r>
      <w:r w:rsidR="00165321" w:rsidRPr="001776D7">
        <w:rPr>
          <w:rFonts w:ascii="Candara" w:hAnsi="Candara"/>
          <w:b/>
          <w:szCs w:val="24"/>
        </w:rPr>
        <w:t xml:space="preserve"> A</w:t>
      </w:r>
      <w:r w:rsidR="00D44B91" w:rsidRPr="001776D7">
        <w:rPr>
          <w:rFonts w:ascii="Candara" w:hAnsi="Candara"/>
          <w:b/>
          <w:szCs w:val="24"/>
        </w:rPr>
        <w:t xml:space="preserve">:  </w:t>
      </w:r>
      <w:r w:rsidR="006828C9">
        <w:rPr>
          <w:rFonts w:ascii="Candara" w:hAnsi="Candara"/>
          <w:b/>
          <w:szCs w:val="24"/>
        </w:rPr>
        <w:t xml:space="preserve"> </w:t>
      </w:r>
      <w:r w:rsidR="00165321" w:rsidRPr="001776D7">
        <w:rPr>
          <w:rFonts w:ascii="Candara" w:hAnsi="Candara"/>
          <w:i/>
          <w:szCs w:val="24"/>
        </w:rPr>
        <w:t>Now try to find the meaning of the words marked in yellow. Write them down below.</w:t>
      </w:r>
    </w:p>
    <w:p w:rsidR="004114B6" w:rsidRPr="001776D7" w:rsidRDefault="004114B6" w:rsidP="004114B6">
      <w:pPr>
        <w:pStyle w:val="Lijstalinea"/>
        <w:numPr>
          <w:ilvl w:val="0"/>
          <w:numId w:val="7"/>
        </w:numPr>
        <w:spacing w:after="0"/>
        <w:rPr>
          <w:rFonts w:ascii="Candara" w:hAnsi="Candara"/>
          <w:i/>
          <w:szCs w:val="24"/>
        </w:rPr>
      </w:pPr>
      <w:r w:rsidRPr="001776D7">
        <w:rPr>
          <w:rFonts w:ascii="Candara" w:hAnsi="Candara"/>
          <w:i/>
          <w:szCs w:val="24"/>
        </w:rPr>
        <w:t>Passage</w:t>
      </w:r>
      <w:r w:rsidR="00030428" w:rsidRPr="001776D7">
        <w:rPr>
          <w:rFonts w:ascii="Candara" w:hAnsi="Candara"/>
          <w:i/>
          <w:szCs w:val="24"/>
        </w:rPr>
        <w:tab/>
      </w:r>
      <w:r w:rsidR="00030428" w:rsidRPr="001776D7">
        <w:rPr>
          <w:rFonts w:ascii="Candara" w:hAnsi="Candara"/>
          <w:i/>
          <w:szCs w:val="24"/>
        </w:rPr>
        <w:tab/>
        <w:t>___________________________</w:t>
      </w:r>
    </w:p>
    <w:p w:rsidR="004114B6" w:rsidRPr="001776D7" w:rsidRDefault="004114B6" w:rsidP="004114B6">
      <w:pPr>
        <w:pStyle w:val="Lijstalinea"/>
        <w:numPr>
          <w:ilvl w:val="0"/>
          <w:numId w:val="7"/>
        </w:numPr>
        <w:spacing w:after="0"/>
        <w:rPr>
          <w:rFonts w:ascii="Candara" w:hAnsi="Candara"/>
          <w:i/>
          <w:szCs w:val="24"/>
        </w:rPr>
      </w:pPr>
      <w:r w:rsidRPr="001776D7">
        <w:rPr>
          <w:rFonts w:ascii="Candara" w:hAnsi="Candara"/>
          <w:i/>
          <w:szCs w:val="24"/>
        </w:rPr>
        <w:t>Replaced</w:t>
      </w:r>
      <w:r w:rsidR="00030428" w:rsidRPr="001776D7">
        <w:rPr>
          <w:rFonts w:ascii="Candara" w:hAnsi="Candara"/>
          <w:i/>
          <w:szCs w:val="24"/>
        </w:rPr>
        <w:tab/>
      </w:r>
      <w:r w:rsidR="00030428" w:rsidRPr="001776D7">
        <w:rPr>
          <w:rFonts w:ascii="Candara" w:hAnsi="Candara"/>
          <w:i/>
          <w:szCs w:val="24"/>
        </w:rPr>
        <w:tab/>
        <w:t>___________________________</w:t>
      </w:r>
    </w:p>
    <w:p w:rsidR="004114B6" w:rsidRPr="001776D7" w:rsidRDefault="004114B6" w:rsidP="004114B6">
      <w:pPr>
        <w:pStyle w:val="Lijstalinea"/>
        <w:numPr>
          <w:ilvl w:val="0"/>
          <w:numId w:val="7"/>
        </w:numPr>
        <w:spacing w:after="0"/>
        <w:rPr>
          <w:rFonts w:ascii="Candara" w:hAnsi="Candara"/>
          <w:i/>
          <w:szCs w:val="24"/>
        </w:rPr>
      </w:pPr>
      <w:r w:rsidRPr="001776D7">
        <w:rPr>
          <w:rFonts w:ascii="Candara" w:hAnsi="Candara"/>
          <w:i/>
          <w:szCs w:val="24"/>
        </w:rPr>
        <w:t>Profitable</w:t>
      </w:r>
      <w:r w:rsidR="00030428" w:rsidRPr="001776D7">
        <w:rPr>
          <w:rFonts w:ascii="Candara" w:hAnsi="Candara"/>
          <w:i/>
          <w:szCs w:val="24"/>
        </w:rPr>
        <w:tab/>
      </w:r>
      <w:r w:rsidR="00030428" w:rsidRPr="001776D7">
        <w:rPr>
          <w:rFonts w:ascii="Candara" w:hAnsi="Candara"/>
          <w:i/>
          <w:szCs w:val="24"/>
        </w:rPr>
        <w:tab/>
        <w:t>___________________________</w:t>
      </w:r>
    </w:p>
    <w:p w:rsidR="004114B6" w:rsidRPr="001776D7" w:rsidRDefault="004114B6" w:rsidP="004114B6">
      <w:pPr>
        <w:pStyle w:val="Lijstalinea"/>
        <w:numPr>
          <w:ilvl w:val="0"/>
          <w:numId w:val="7"/>
        </w:numPr>
        <w:spacing w:after="0"/>
        <w:rPr>
          <w:rFonts w:ascii="Candara" w:hAnsi="Candara"/>
          <w:i/>
          <w:szCs w:val="24"/>
        </w:rPr>
      </w:pPr>
      <w:r w:rsidRPr="001776D7">
        <w:rPr>
          <w:rFonts w:ascii="Candara" w:hAnsi="Candara"/>
          <w:i/>
          <w:szCs w:val="24"/>
        </w:rPr>
        <w:t>Raised</w:t>
      </w:r>
      <w:r w:rsidR="00030428" w:rsidRPr="001776D7">
        <w:rPr>
          <w:rFonts w:ascii="Candara" w:hAnsi="Candara"/>
          <w:i/>
          <w:szCs w:val="24"/>
        </w:rPr>
        <w:tab/>
      </w:r>
      <w:r w:rsidR="00030428" w:rsidRPr="001776D7">
        <w:rPr>
          <w:rFonts w:ascii="Candara" w:hAnsi="Candara"/>
          <w:i/>
          <w:szCs w:val="24"/>
        </w:rPr>
        <w:tab/>
      </w:r>
      <w:r w:rsidR="00030428" w:rsidRPr="001776D7">
        <w:rPr>
          <w:rFonts w:ascii="Candara" w:hAnsi="Candara"/>
          <w:i/>
          <w:szCs w:val="24"/>
        </w:rPr>
        <w:tab/>
        <w:t>___________________________</w:t>
      </w:r>
    </w:p>
    <w:p w:rsidR="004114B6" w:rsidRPr="001776D7" w:rsidRDefault="004114B6" w:rsidP="004114B6">
      <w:pPr>
        <w:pStyle w:val="Lijstalinea"/>
        <w:numPr>
          <w:ilvl w:val="0"/>
          <w:numId w:val="7"/>
        </w:numPr>
        <w:spacing w:after="0"/>
        <w:rPr>
          <w:rFonts w:ascii="Candara" w:hAnsi="Candara"/>
          <w:i/>
          <w:szCs w:val="24"/>
        </w:rPr>
      </w:pPr>
      <w:r w:rsidRPr="001776D7">
        <w:rPr>
          <w:rFonts w:ascii="Candara" w:hAnsi="Candara"/>
          <w:i/>
          <w:szCs w:val="24"/>
        </w:rPr>
        <w:t>Occupied</w:t>
      </w:r>
      <w:r w:rsidR="00030428" w:rsidRPr="001776D7">
        <w:rPr>
          <w:rFonts w:ascii="Candara" w:hAnsi="Candara"/>
          <w:i/>
          <w:szCs w:val="24"/>
        </w:rPr>
        <w:tab/>
      </w:r>
      <w:r w:rsidR="00030428" w:rsidRPr="001776D7">
        <w:rPr>
          <w:rFonts w:ascii="Candara" w:hAnsi="Candara"/>
          <w:i/>
          <w:szCs w:val="24"/>
        </w:rPr>
        <w:tab/>
        <w:t>___________________________</w:t>
      </w:r>
    </w:p>
    <w:p w:rsidR="004114B6" w:rsidRPr="001776D7" w:rsidRDefault="004114B6" w:rsidP="004114B6">
      <w:pPr>
        <w:pStyle w:val="Lijstalinea"/>
        <w:numPr>
          <w:ilvl w:val="0"/>
          <w:numId w:val="7"/>
        </w:numPr>
        <w:spacing w:after="0"/>
        <w:rPr>
          <w:rFonts w:ascii="Candara" w:hAnsi="Candara"/>
          <w:i/>
          <w:szCs w:val="24"/>
        </w:rPr>
      </w:pPr>
      <w:r w:rsidRPr="001776D7">
        <w:rPr>
          <w:rFonts w:ascii="Candara" w:hAnsi="Candara"/>
          <w:i/>
          <w:szCs w:val="24"/>
        </w:rPr>
        <w:t>Inferior</w:t>
      </w:r>
      <w:r w:rsidR="00030428" w:rsidRPr="001776D7">
        <w:rPr>
          <w:rFonts w:ascii="Candara" w:hAnsi="Candara"/>
          <w:i/>
          <w:szCs w:val="24"/>
        </w:rPr>
        <w:tab/>
      </w:r>
      <w:r w:rsidR="00030428" w:rsidRPr="001776D7">
        <w:rPr>
          <w:rFonts w:ascii="Candara" w:hAnsi="Candara"/>
          <w:i/>
          <w:szCs w:val="24"/>
        </w:rPr>
        <w:tab/>
      </w:r>
      <w:r w:rsidR="001776D7">
        <w:rPr>
          <w:rFonts w:ascii="Candara" w:hAnsi="Candara"/>
          <w:i/>
          <w:szCs w:val="24"/>
        </w:rPr>
        <w:tab/>
      </w:r>
      <w:r w:rsidR="00030428" w:rsidRPr="001776D7">
        <w:rPr>
          <w:rFonts w:ascii="Candara" w:hAnsi="Candara"/>
          <w:i/>
          <w:szCs w:val="24"/>
        </w:rPr>
        <w:t>___________________________</w:t>
      </w:r>
    </w:p>
    <w:p w:rsidR="004114B6" w:rsidRPr="001776D7" w:rsidRDefault="004114B6" w:rsidP="004114B6">
      <w:pPr>
        <w:pStyle w:val="Lijstalinea"/>
        <w:numPr>
          <w:ilvl w:val="0"/>
          <w:numId w:val="7"/>
        </w:numPr>
        <w:spacing w:after="0"/>
        <w:rPr>
          <w:rFonts w:ascii="Candara" w:hAnsi="Candara"/>
          <w:i/>
          <w:szCs w:val="24"/>
        </w:rPr>
      </w:pPr>
      <w:r w:rsidRPr="001776D7">
        <w:rPr>
          <w:rFonts w:ascii="Candara" w:hAnsi="Candara"/>
          <w:i/>
          <w:szCs w:val="24"/>
        </w:rPr>
        <w:t>Eloquent</w:t>
      </w:r>
      <w:r w:rsidR="00030428" w:rsidRPr="001776D7">
        <w:rPr>
          <w:rFonts w:ascii="Candara" w:hAnsi="Candara"/>
          <w:i/>
          <w:szCs w:val="24"/>
        </w:rPr>
        <w:tab/>
      </w:r>
      <w:r w:rsidR="00030428" w:rsidRPr="001776D7">
        <w:rPr>
          <w:rFonts w:ascii="Candara" w:hAnsi="Candara"/>
          <w:i/>
          <w:szCs w:val="24"/>
        </w:rPr>
        <w:tab/>
        <w:t>___________________________</w:t>
      </w:r>
    </w:p>
    <w:p w:rsidR="004114B6" w:rsidRPr="001776D7" w:rsidRDefault="004114B6" w:rsidP="004114B6">
      <w:pPr>
        <w:pStyle w:val="Lijstalinea"/>
        <w:numPr>
          <w:ilvl w:val="0"/>
          <w:numId w:val="7"/>
        </w:numPr>
        <w:spacing w:after="0"/>
        <w:rPr>
          <w:rFonts w:ascii="Candara" w:hAnsi="Candara"/>
          <w:i/>
          <w:szCs w:val="24"/>
        </w:rPr>
      </w:pPr>
      <w:r w:rsidRPr="001776D7">
        <w:rPr>
          <w:rFonts w:ascii="Candara" w:hAnsi="Candara"/>
          <w:i/>
          <w:szCs w:val="24"/>
        </w:rPr>
        <w:t>Arson</w:t>
      </w:r>
      <w:r w:rsidR="00030428" w:rsidRPr="001776D7">
        <w:rPr>
          <w:rFonts w:ascii="Candara" w:hAnsi="Candara"/>
          <w:i/>
          <w:szCs w:val="24"/>
        </w:rPr>
        <w:tab/>
      </w:r>
      <w:r w:rsidR="00030428" w:rsidRPr="001776D7">
        <w:rPr>
          <w:rFonts w:ascii="Candara" w:hAnsi="Candara"/>
          <w:i/>
          <w:szCs w:val="24"/>
        </w:rPr>
        <w:tab/>
      </w:r>
      <w:r w:rsidR="00030428" w:rsidRPr="001776D7">
        <w:rPr>
          <w:rFonts w:ascii="Candara" w:hAnsi="Candara"/>
          <w:i/>
          <w:szCs w:val="24"/>
        </w:rPr>
        <w:tab/>
        <w:t>___________________________</w:t>
      </w:r>
    </w:p>
    <w:p w:rsidR="004114B6" w:rsidRPr="001776D7" w:rsidRDefault="004114B6" w:rsidP="004114B6">
      <w:pPr>
        <w:pStyle w:val="Lijstalinea"/>
        <w:numPr>
          <w:ilvl w:val="0"/>
          <w:numId w:val="7"/>
        </w:numPr>
        <w:spacing w:after="0"/>
        <w:rPr>
          <w:rFonts w:ascii="Candara" w:hAnsi="Candara"/>
          <w:i/>
          <w:szCs w:val="24"/>
        </w:rPr>
      </w:pPr>
      <w:r w:rsidRPr="001776D7">
        <w:rPr>
          <w:rFonts w:ascii="Candara" w:hAnsi="Candara"/>
          <w:i/>
          <w:szCs w:val="24"/>
        </w:rPr>
        <w:t>Preserve</w:t>
      </w:r>
      <w:r w:rsidR="00030428" w:rsidRPr="001776D7">
        <w:rPr>
          <w:rFonts w:ascii="Candara" w:hAnsi="Candara"/>
          <w:i/>
          <w:szCs w:val="24"/>
        </w:rPr>
        <w:tab/>
      </w:r>
      <w:r w:rsidR="00030428" w:rsidRPr="001776D7">
        <w:rPr>
          <w:rFonts w:ascii="Candara" w:hAnsi="Candara"/>
          <w:i/>
          <w:szCs w:val="24"/>
        </w:rPr>
        <w:tab/>
        <w:t>___________________________</w:t>
      </w:r>
      <w:r w:rsidR="00030428" w:rsidRPr="001776D7">
        <w:rPr>
          <w:rFonts w:ascii="Candara" w:hAnsi="Candara"/>
          <w:i/>
          <w:szCs w:val="24"/>
        </w:rPr>
        <w:tab/>
      </w:r>
    </w:p>
    <w:p w:rsidR="004114B6" w:rsidRPr="001776D7" w:rsidRDefault="004114B6" w:rsidP="004114B6">
      <w:pPr>
        <w:pStyle w:val="Lijstalinea"/>
        <w:numPr>
          <w:ilvl w:val="0"/>
          <w:numId w:val="7"/>
        </w:numPr>
        <w:spacing w:after="0"/>
        <w:rPr>
          <w:rFonts w:ascii="Candara" w:hAnsi="Candara"/>
          <w:i/>
          <w:szCs w:val="24"/>
        </w:rPr>
      </w:pPr>
      <w:r w:rsidRPr="001776D7">
        <w:rPr>
          <w:rFonts w:ascii="Candara" w:hAnsi="Candara"/>
          <w:i/>
          <w:szCs w:val="24"/>
        </w:rPr>
        <w:t xml:space="preserve">Outlawed </w:t>
      </w:r>
      <w:r w:rsidR="00030428" w:rsidRPr="001776D7">
        <w:rPr>
          <w:rFonts w:ascii="Candara" w:hAnsi="Candara"/>
          <w:i/>
          <w:szCs w:val="24"/>
        </w:rPr>
        <w:tab/>
      </w:r>
      <w:r w:rsidR="00030428" w:rsidRPr="001776D7">
        <w:rPr>
          <w:rFonts w:ascii="Candara" w:hAnsi="Candara"/>
          <w:i/>
          <w:szCs w:val="24"/>
        </w:rPr>
        <w:tab/>
        <w:t>___________________________</w:t>
      </w:r>
    </w:p>
    <w:p w:rsidR="004114B6" w:rsidRDefault="004114B6" w:rsidP="00D44B91">
      <w:pPr>
        <w:spacing w:after="0"/>
        <w:rPr>
          <w:rFonts w:ascii="Candara" w:hAnsi="Candara"/>
          <w:i/>
          <w:sz w:val="24"/>
          <w:szCs w:val="24"/>
        </w:rPr>
      </w:pPr>
    </w:p>
    <w:p w:rsidR="00D44B91" w:rsidRPr="00030428" w:rsidRDefault="00D44B91" w:rsidP="001776D7">
      <w:pPr>
        <w:spacing w:after="0"/>
        <w:rPr>
          <w:rFonts w:ascii="Candara" w:hAnsi="Candara"/>
          <w:b/>
          <w:i/>
          <w:sz w:val="24"/>
          <w:szCs w:val="24"/>
        </w:rPr>
        <w:sectPr w:rsidR="00D44B91" w:rsidRPr="00030428" w:rsidSect="00904846">
          <w:type w:val="continuous"/>
          <w:pgSz w:w="11906" w:h="16838"/>
          <w:pgMar w:top="1417" w:right="566" w:bottom="851" w:left="1417" w:header="708" w:footer="708" w:gutter="0"/>
          <w:cols w:space="708"/>
          <w:docGrid w:linePitch="360"/>
        </w:sectPr>
      </w:pPr>
    </w:p>
    <w:p w:rsidR="00D44B91" w:rsidRPr="006833C2" w:rsidRDefault="00D44B91" w:rsidP="00506471">
      <w:pPr>
        <w:jc w:val="both"/>
        <w:rPr>
          <w:b/>
          <w:sz w:val="24"/>
          <w:szCs w:val="24"/>
        </w:rPr>
      </w:pPr>
    </w:p>
    <w:sectPr w:rsidR="00D44B91" w:rsidRPr="006833C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B91" w:rsidRDefault="00D44B91" w:rsidP="00D44B91">
      <w:pPr>
        <w:spacing w:after="0" w:line="240" w:lineRule="auto"/>
      </w:pPr>
      <w:r>
        <w:separator/>
      </w:r>
    </w:p>
  </w:endnote>
  <w:endnote w:type="continuationSeparator" w:id="0">
    <w:p w:rsidR="00D44B91" w:rsidRDefault="00D44B91" w:rsidP="00D44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B91" w:rsidRDefault="00D44B91" w:rsidP="00D44B91">
      <w:pPr>
        <w:spacing w:after="0" w:line="240" w:lineRule="auto"/>
      </w:pPr>
      <w:r>
        <w:separator/>
      </w:r>
    </w:p>
  </w:footnote>
  <w:footnote w:type="continuationSeparator" w:id="0">
    <w:p w:rsidR="00D44B91" w:rsidRDefault="00D44B91" w:rsidP="00D44B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940C9"/>
    <w:multiLevelType w:val="multilevel"/>
    <w:tmpl w:val="100CDF0A"/>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 w15:restartNumberingAfterBreak="0">
    <w:nsid w:val="109A23E6"/>
    <w:multiLevelType w:val="hybridMultilevel"/>
    <w:tmpl w:val="664CF6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60107FD"/>
    <w:multiLevelType w:val="hybridMultilevel"/>
    <w:tmpl w:val="55FE71E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74479D6"/>
    <w:multiLevelType w:val="hybridMultilevel"/>
    <w:tmpl w:val="3E84A1DC"/>
    <w:lvl w:ilvl="0" w:tplc="08DC6410">
      <w:start w:val="1"/>
      <w:numFmt w:val="upperLetter"/>
      <w:lvlText w:val="%1."/>
      <w:lvlJc w:val="left"/>
      <w:pPr>
        <w:ind w:left="720" w:hanging="360"/>
      </w:pPr>
      <w:rPr>
        <w:rFonts w:ascii="Candara" w:eastAsiaTheme="minorHAnsi" w:hAnsi="Candara" w:cs="Arial"/>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D987585"/>
    <w:multiLevelType w:val="hybridMultilevel"/>
    <w:tmpl w:val="26422E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632175B"/>
    <w:multiLevelType w:val="hybridMultilevel"/>
    <w:tmpl w:val="CE60CDAC"/>
    <w:lvl w:ilvl="0" w:tplc="0413000F">
      <w:start w:val="1"/>
      <w:numFmt w:val="decimal"/>
      <w:lvlText w:val="%1."/>
      <w:lvlJc w:val="left"/>
      <w:pPr>
        <w:ind w:left="720" w:hanging="360"/>
      </w:pPr>
      <w:rPr>
        <w:rFonts w:hint="default"/>
      </w:rPr>
    </w:lvl>
    <w:lvl w:ilvl="1" w:tplc="FA90029E">
      <w:start w:val="1"/>
      <w:numFmt w:val="upperLetter"/>
      <w:lvlText w:val="%2."/>
      <w:lvlJc w:val="left"/>
      <w:pPr>
        <w:ind w:left="1440" w:hanging="360"/>
      </w:pPr>
      <w:rPr>
        <w:rFonts w:hint="default"/>
        <w:b/>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C776282"/>
    <w:multiLevelType w:val="hybridMultilevel"/>
    <w:tmpl w:val="E7B218D2"/>
    <w:lvl w:ilvl="0" w:tplc="ABE4C5F0">
      <w:start w:val="1"/>
      <w:numFmt w:val="upperLetter"/>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0"/>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552"/>
    <w:rsid w:val="00030428"/>
    <w:rsid w:val="000A500A"/>
    <w:rsid w:val="000D2D08"/>
    <w:rsid w:val="00165321"/>
    <w:rsid w:val="001776D7"/>
    <w:rsid w:val="002F102F"/>
    <w:rsid w:val="004114B6"/>
    <w:rsid w:val="004921F3"/>
    <w:rsid w:val="00506471"/>
    <w:rsid w:val="0053278A"/>
    <w:rsid w:val="005E7BC5"/>
    <w:rsid w:val="0064477F"/>
    <w:rsid w:val="006828C9"/>
    <w:rsid w:val="006833C2"/>
    <w:rsid w:val="008B6E91"/>
    <w:rsid w:val="00960361"/>
    <w:rsid w:val="00AD74DF"/>
    <w:rsid w:val="00C43552"/>
    <w:rsid w:val="00CE3F19"/>
    <w:rsid w:val="00D44B91"/>
    <w:rsid w:val="00E02C8D"/>
    <w:rsid w:val="00E0641B"/>
    <w:rsid w:val="00E11060"/>
    <w:rsid w:val="00F05110"/>
    <w:rsid w:val="00F7615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FCDFF97C-E094-47ED-B92F-531D8902D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ijschrift">
    <w:name w:val="caption"/>
    <w:basedOn w:val="Standaard"/>
    <w:next w:val="Standaard"/>
    <w:uiPriority w:val="35"/>
    <w:unhideWhenUsed/>
    <w:qFormat/>
    <w:rsid w:val="00C43552"/>
    <w:pPr>
      <w:spacing w:after="200" w:line="240" w:lineRule="auto"/>
    </w:pPr>
    <w:rPr>
      <w:i/>
      <w:iCs/>
      <w:color w:val="44546A" w:themeColor="text2"/>
      <w:sz w:val="18"/>
      <w:szCs w:val="18"/>
    </w:rPr>
  </w:style>
  <w:style w:type="character" w:styleId="Hyperlink">
    <w:name w:val="Hyperlink"/>
    <w:basedOn w:val="Standaardalinea-lettertype"/>
    <w:uiPriority w:val="99"/>
    <w:unhideWhenUsed/>
    <w:rsid w:val="006833C2"/>
    <w:rPr>
      <w:color w:val="0563C1" w:themeColor="hyperlink"/>
      <w:u w:val="single"/>
    </w:rPr>
  </w:style>
  <w:style w:type="paragraph" w:styleId="Lijstalinea">
    <w:name w:val="List Paragraph"/>
    <w:basedOn w:val="Standaard"/>
    <w:uiPriority w:val="34"/>
    <w:qFormat/>
    <w:rsid w:val="00D44B91"/>
    <w:pPr>
      <w:ind w:left="720"/>
      <w:contextualSpacing/>
    </w:pPr>
  </w:style>
  <w:style w:type="table" w:styleId="Tabelraster">
    <w:name w:val="Table Grid"/>
    <w:basedOn w:val="Standaardtabel"/>
    <w:uiPriority w:val="39"/>
    <w:rsid w:val="00D44B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D44B9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44B91"/>
    <w:rPr>
      <w:lang w:val="en-US"/>
    </w:rPr>
  </w:style>
  <w:style w:type="paragraph" w:styleId="Voettekst">
    <w:name w:val="footer"/>
    <w:basedOn w:val="Standaard"/>
    <w:link w:val="VoettekstChar"/>
    <w:uiPriority w:val="99"/>
    <w:unhideWhenUsed/>
    <w:rsid w:val="00D44B9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44B91"/>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3449916">
      <w:bodyDiv w:val="1"/>
      <w:marLeft w:val="0"/>
      <w:marRight w:val="0"/>
      <w:marTop w:val="0"/>
      <w:marBottom w:val="0"/>
      <w:divBdr>
        <w:top w:val="none" w:sz="0" w:space="0" w:color="auto"/>
        <w:left w:val="none" w:sz="0" w:space="0" w:color="auto"/>
        <w:bottom w:val="none" w:sz="0" w:space="0" w:color="auto"/>
        <w:right w:val="none" w:sz="0" w:space="0" w:color="auto"/>
      </w:divBdr>
      <w:divsChild>
        <w:div w:id="429930519">
          <w:marLeft w:val="0"/>
          <w:marRight w:val="210"/>
          <w:marTop w:val="0"/>
          <w:marBottom w:val="0"/>
          <w:divBdr>
            <w:top w:val="none" w:sz="0" w:space="0" w:color="auto"/>
            <w:left w:val="none" w:sz="0" w:space="0" w:color="auto"/>
            <w:bottom w:val="none" w:sz="0" w:space="0" w:color="auto"/>
            <w:right w:val="none" w:sz="0" w:space="0" w:color="auto"/>
          </w:divBdr>
          <w:divsChild>
            <w:div w:id="519197843">
              <w:marLeft w:val="0"/>
              <w:marRight w:val="0"/>
              <w:marTop w:val="0"/>
              <w:marBottom w:val="0"/>
              <w:divBdr>
                <w:top w:val="none" w:sz="0" w:space="0" w:color="auto"/>
                <w:left w:val="none" w:sz="0" w:space="0" w:color="auto"/>
                <w:bottom w:val="none" w:sz="0" w:space="0" w:color="auto"/>
                <w:right w:val="none" w:sz="0" w:space="0" w:color="auto"/>
              </w:divBdr>
            </w:div>
          </w:divsChild>
        </w:div>
        <w:div w:id="860779293">
          <w:marLeft w:val="450"/>
          <w:marRight w:val="0"/>
          <w:marTop w:val="0"/>
          <w:marBottom w:val="0"/>
          <w:divBdr>
            <w:top w:val="none" w:sz="0" w:space="0" w:color="auto"/>
            <w:left w:val="none" w:sz="0" w:space="0" w:color="auto"/>
            <w:bottom w:val="none" w:sz="0" w:space="0" w:color="auto"/>
            <w:right w:val="none" w:sz="0" w:space="0" w:color="auto"/>
          </w:divBdr>
        </w:div>
        <w:div w:id="1462647114">
          <w:marLeft w:val="0"/>
          <w:marRight w:val="225"/>
          <w:marTop w:val="0"/>
          <w:marBottom w:val="0"/>
          <w:divBdr>
            <w:top w:val="none" w:sz="0" w:space="0" w:color="auto"/>
            <w:left w:val="none" w:sz="0" w:space="0" w:color="auto"/>
            <w:bottom w:val="none" w:sz="0" w:space="0" w:color="auto"/>
            <w:right w:val="none" w:sz="0" w:space="0" w:color="auto"/>
          </w:divBdr>
          <w:divsChild>
            <w:div w:id="132986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274923">
      <w:bodyDiv w:val="1"/>
      <w:marLeft w:val="0"/>
      <w:marRight w:val="0"/>
      <w:marTop w:val="0"/>
      <w:marBottom w:val="0"/>
      <w:divBdr>
        <w:top w:val="none" w:sz="0" w:space="0" w:color="auto"/>
        <w:left w:val="none" w:sz="0" w:space="0" w:color="auto"/>
        <w:bottom w:val="none" w:sz="0" w:space="0" w:color="auto"/>
        <w:right w:val="none" w:sz="0" w:space="0" w:color="auto"/>
      </w:divBdr>
      <w:divsChild>
        <w:div w:id="272328316">
          <w:marLeft w:val="0"/>
          <w:marRight w:val="210"/>
          <w:marTop w:val="0"/>
          <w:marBottom w:val="0"/>
          <w:divBdr>
            <w:top w:val="none" w:sz="0" w:space="0" w:color="auto"/>
            <w:left w:val="none" w:sz="0" w:space="0" w:color="auto"/>
            <w:bottom w:val="none" w:sz="0" w:space="0" w:color="auto"/>
            <w:right w:val="none" w:sz="0" w:space="0" w:color="auto"/>
          </w:divBdr>
          <w:divsChild>
            <w:div w:id="1214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1019</Words>
  <Characters>5606</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r_udo@hotmail.com</dc:creator>
  <cp:lastModifiedBy>Vink, J.W.</cp:lastModifiedBy>
  <cp:revision>4</cp:revision>
  <dcterms:created xsi:type="dcterms:W3CDTF">2016-12-28T14:35:00Z</dcterms:created>
  <dcterms:modified xsi:type="dcterms:W3CDTF">2017-02-13T10:42:00Z</dcterms:modified>
</cp:coreProperties>
</file>