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B4" w:rsidRPr="00895EB4" w:rsidRDefault="00895EB4" w:rsidP="00895EB4">
      <w:pPr>
        <w:shd w:val="clear" w:color="auto" w:fill="FFFFFF"/>
        <w:spacing w:after="0" w:line="264" w:lineRule="atLeast"/>
        <w:ind w:right="-426"/>
        <w:textAlignment w:val="baseline"/>
        <w:outlineLvl w:val="0"/>
        <w:rPr>
          <w:rFonts w:ascii="Helvetica" w:eastAsia="Times New Roman" w:hAnsi="Helvetica" w:cs="Helvetica"/>
          <w:color w:val="A40F24"/>
          <w:spacing w:val="-12"/>
          <w:kern w:val="36"/>
          <w:sz w:val="46"/>
          <w:szCs w:val="46"/>
          <w:lang w:eastAsia="nl-NL"/>
        </w:rPr>
      </w:pPr>
      <w:r w:rsidRPr="00895EB4">
        <w:rPr>
          <w:rFonts w:ascii="Helvetica" w:eastAsia="Times New Roman" w:hAnsi="Helvetica" w:cs="Helvetica"/>
          <w:color w:val="A40F24"/>
          <w:spacing w:val="-12"/>
          <w:kern w:val="36"/>
          <w:sz w:val="46"/>
          <w:szCs w:val="46"/>
          <w:bdr w:val="none" w:sz="0" w:space="0" w:color="auto" w:frame="1"/>
          <w:lang w:eastAsia="nl-NL"/>
        </w:rPr>
        <w:t>Combating</w:t>
      </w:r>
      <w:r w:rsidRPr="00895EB4">
        <w:rPr>
          <w:rFonts w:ascii="Helvetica" w:eastAsia="Times New Roman" w:hAnsi="Helvetica" w:cs="Helvetica"/>
          <w:color w:val="A40F24"/>
          <w:spacing w:val="-12"/>
          <w:kern w:val="36"/>
          <w:sz w:val="46"/>
          <w:szCs w:val="46"/>
          <w:lang w:eastAsia="nl-NL"/>
        </w:rPr>
        <w:t> Modern Slavery: The '3P' Paradigm of Prevention, Victim Protection, and Prosecution</w:t>
      </w:r>
    </w:p>
    <w:p w:rsidR="00895EB4" w:rsidRPr="00895EB4" w:rsidRDefault="00895EB4" w:rsidP="00895EB4">
      <w:pPr>
        <w:shd w:val="clear" w:color="auto" w:fill="FFFFFF"/>
        <w:spacing w:after="0" w:line="293" w:lineRule="atLeast"/>
        <w:textAlignment w:val="baseline"/>
        <w:rPr>
          <w:rFonts w:ascii="inherit" w:eastAsia="Times New Roman" w:hAnsi="inherit" w:cs="Helvetica"/>
          <w:caps/>
          <w:color w:val="464646"/>
          <w:sz w:val="17"/>
          <w:szCs w:val="17"/>
          <w:lang w:eastAsia="nl-NL"/>
        </w:rPr>
      </w:pPr>
      <w:r w:rsidRPr="00895EB4">
        <w:rPr>
          <w:rFonts w:ascii="inherit" w:eastAsia="Times New Roman" w:hAnsi="inherit" w:cs="Helvetica"/>
          <w:caps/>
          <w:color w:val="464646"/>
          <w:sz w:val="17"/>
          <w:szCs w:val="17"/>
          <w:bdr w:val="none" w:sz="0" w:space="0" w:color="auto" w:frame="1"/>
          <w:lang w:eastAsia="nl-NL"/>
        </w:rPr>
        <w:t>POSTED BY </w:t>
      </w:r>
      <w:hyperlink r:id="rId5" w:history="1">
        <w:r w:rsidRPr="00895EB4">
          <w:rPr>
            <w:rFonts w:ascii="inherit" w:eastAsia="Times New Roman" w:hAnsi="inherit" w:cs="Helvetica"/>
            <w:caps/>
            <w:color w:val="255684"/>
            <w:sz w:val="17"/>
            <w:szCs w:val="17"/>
            <w:bdr w:val="none" w:sz="0" w:space="0" w:color="auto" w:frame="1"/>
            <w:lang w:eastAsia="nl-NL"/>
          </w:rPr>
          <w:t>KARI JOHNSTONE</w:t>
        </w:r>
      </w:hyperlink>
    </w:p>
    <w:p w:rsidR="00895EB4" w:rsidRPr="00895EB4" w:rsidRDefault="00895EB4" w:rsidP="00895EB4">
      <w:pPr>
        <w:shd w:val="clear" w:color="auto" w:fill="FFFFFF"/>
        <w:spacing w:after="120" w:line="293" w:lineRule="atLeast"/>
        <w:textAlignment w:val="baseline"/>
        <w:rPr>
          <w:rFonts w:ascii="inherit" w:eastAsia="Times New Roman" w:hAnsi="inherit" w:cs="Helvetica"/>
          <w:caps/>
          <w:color w:val="464646"/>
          <w:sz w:val="17"/>
          <w:szCs w:val="17"/>
          <w:lang w:eastAsia="nl-NL"/>
        </w:rPr>
      </w:pPr>
      <w:r w:rsidRPr="00895EB4">
        <w:rPr>
          <w:rFonts w:ascii="inherit" w:eastAsia="Times New Roman" w:hAnsi="inherit" w:cs="Helvetica"/>
          <w:caps/>
          <w:color w:val="464646"/>
          <w:sz w:val="17"/>
          <w:szCs w:val="17"/>
          <w:lang w:eastAsia="nl-NL"/>
        </w:rPr>
        <w:t>JANUARY 13, 2015</w:t>
      </w:r>
    </w:p>
    <w:p w:rsidR="00895EB4" w:rsidRPr="00895EB4" w:rsidRDefault="00895EB4" w:rsidP="00895EB4">
      <w:pPr>
        <w:shd w:val="clear" w:color="auto" w:fill="FFFFFF"/>
        <w:spacing w:after="0" w:line="293" w:lineRule="atLeast"/>
        <w:textAlignment w:val="baseline"/>
        <w:rPr>
          <w:rFonts w:ascii="inherit" w:eastAsia="Times New Roman" w:hAnsi="inherit" w:cs="Helvetica"/>
          <w:color w:val="000000"/>
          <w:sz w:val="20"/>
          <w:szCs w:val="20"/>
          <w:lang w:val="nl-NL" w:eastAsia="nl-NL"/>
        </w:rPr>
      </w:pPr>
      <w:r w:rsidRPr="00895EB4">
        <w:rPr>
          <w:rFonts w:ascii="inherit" w:eastAsia="Times New Roman" w:hAnsi="inherit" w:cs="Helvetica"/>
          <w:noProof/>
          <w:color w:val="000000"/>
          <w:sz w:val="20"/>
          <w:szCs w:val="20"/>
          <w:lang w:val="nl-NL" w:eastAsia="nl-NL"/>
        </w:rPr>
        <w:drawing>
          <wp:inline distT="0" distB="0" distL="0" distR="0">
            <wp:extent cx="5429250" cy="2714625"/>
            <wp:effectExtent l="0" t="0" r="0" b="9525"/>
            <wp:docPr id="1" name="Afbeelding 1" descr="https://blogs.state.gov/sites/default/files/styles/large/public/contributed_images/DIP_Antislavery4.jpg?itok=gfovlZ8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state.gov/sites/default/files/styles/large/public/contributed_images/DIP_Antislavery4.jpg?itok=gfovlZ8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2714625"/>
                    </a:xfrm>
                    <a:prstGeom prst="rect">
                      <a:avLst/>
                    </a:prstGeom>
                    <a:noFill/>
                    <a:ln>
                      <a:noFill/>
                    </a:ln>
                  </pic:spPr>
                </pic:pic>
              </a:graphicData>
            </a:graphic>
          </wp:inline>
        </w:drawing>
      </w:r>
    </w:p>
    <w:p w:rsidR="00895EB4" w:rsidRPr="00895EB4" w:rsidRDefault="00895EB4" w:rsidP="00895EB4">
      <w:pPr>
        <w:shd w:val="clear" w:color="auto" w:fill="FFFFFF"/>
        <w:spacing w:after="0" w:line="312" w:lineRule="atLeast"/>
        <w:textAlignment w:val="baseline"/>
        <w:rPr>
          <w:rFonts w:ascii="Helvetica" w:eastAsia="Times New Roman" w:hAnsi="Helvetica" w:cs="Helvetica"/>
          <w:color w:val="464646"/>
          <w:sz w:val="18"/>
          <w:szCs w:val="18"/>
          <w:lang w:eastAsia="nl-NL"/>
        </w:rPr>
      </w:pPr>
      <w:r w:rsidRPr="00895EB4">
        <w:rPr>
          <w:rFonts w:ascii="inherit" w:eastAsia="Times New Roman" w:hAnsi="inherit" w:cs="Helvetica"/>
          <w:color w:val="464646"/>
          <w:sz w:val="18"/>
          <w:szCs w:val="18"/>
          <w:bdr w:val="none" w:sz="0" w:space="0" w:color="auto" w:frame="1"/>
          <w:lang w:eastAsia="nl-NL"/>
        </w:rPr>
        <w:t>National Slavery and Human Trafficking Prevention Month 2015</w:t>
      </w:r>
    </w:p>
    <w:p w:rsidR="00895EB4" w:rsidRPr="00895EB4" w:rsidRDefault="00895EB4" w:rsidP="00895EB4">
      <w:pPr>
        <w:shd w:val="clear" w:color="auto" w:fill="FFFFFF"/>
        <w:spacing w:after="300" w:line="384" w:lineRule="atLeast"/>
        <w:jc w:val="both"/>
        <w:textAlignment w:val="baseline"/>
        <w:rPr>
          <w:rFonts w:ascii="inherit" w:eastAsia="Times New Roman" w:hAnsi="inherit" w:cs="Helvetica"/>
          <w:color w:val="111111"/>
          <w:lang w:eastAsia="nl-NL"/>
        </w:rPr>
      </w:pPr>
      <w:r w:rsidRPr="00895EB4">
        <w:rPr>
          <w:rFonts w:ascii="inherit" w:eastAsia="Times New Roman" w:hAnsi="inherit" w:cs="Helvetica"/>
          <w:color w:val="111111"/>
          <w:lang w:eastAsia="nl-NL"/>
        </w:rPr>
        <w:t>Today, millions of men, women, and children are victims of human trafficking. Moder</w:t>
      </w:r>
      <w:r w:rsidR="009C2C2B">
        <w:rPr>
          <w:rFonts w:ascii="inherit" w:eastAsia="Times New Roman" w:hAnsi="inherit" w:cs="Helvetica"/>
          <w:color w:val="111111"/>
          <w:lang w:eastAsia="nl-NL"/>
        </w:rPr>
        <w:t xml:space="preserve">n slavery can take many </w:t>
      </w:r>
      <w:r w:rsidR="00B37B5E">
        <w:rPr>
          <w:rFonts w:ascii="inherit" w:eastAsia="Times New Roman" w:hAnsi="inherit" w:cs="Helvetica"/>
          <w:b/>
          <w:color w:val="111111"/>
          <w:lang w:eastAsia="nl-NL"/>
        </w:rPr>
        <w:t>___1___</w:t>
      </w:r>
      <w:r w:rsidR="009C2C2B" w:rsidRPr="009C2C2B">
        <w:rPr>
          <w:rFonts w:ascii="inherit" w:eastAsia="Times New Roman" w:hAnsi="inherit" w:cs="Helvetica"/>
          <w:b/>
          <w:color w:val="111111"/>
          <w:lang w:eastAsia="nl-NL"/>
        </w:rPr>
        <w:t>.</w:t>
      </w:r>
      <w:r w:rsidR="009C2C2B">
        <w:rPr>
          <w:rFonts w:ascii="inherit" w:eastAsia="Times New Roman" w:hAnsi="inherit" w:cs="Helvetica"/>
          <w:color w:val="111111"/>
          <w:lang w:eastAsia="nl-NL"/>
        </w:rPr>
        <w:t> </w:t>
      </w:r>
      <w:r w:rsidRPr="00895EB4">
        <w:rPr>
          <w:rFonts w:ascii="inherit" w:eastAsia="Times New Roman" w:hAnsi="inherit" w:cs="Helvetica"/>
          <w:color w:val="111111"/>
          <w:lang w:eastAsia="nl-NL"/>
        </w:rPr>
        <w:t xml:space="preserve">Children are made to be soldiers, young women and teens are </w:t>
      </w:r>
      <w:r w:rsidR="00B37B5E">
        <w:rPr>
          <w:rFonts w:ascii="inherit" w:eastAsia="Times New Roman" w:hAnsi="inherit" w:cs="Helvetica"/>
          <w:b/>
          <w:color w:val="111111"/>
          <w:lang w:eastAsia="nl-NL"/>
        </w:rPr>
        <w:t>___2___</w:t>
      </w:r>
      <w:r w:rsidR="00B37B5E">
        <w:rPr>
          <w:rFonts w:ascii="inherit" w:eastAsia="Times New Roman" w:hAnsi="inherit" w:cs="Helvetica"/>
          <w:color w:val="111111"/>
          <w:lang w:eastAsia="nl-NL"/>
        </w:rPr>
        <w:t> </w:t>
      </w:r>
      <w:r w:rsidRPr="00895EB4">
        <w:rPr>
          <w:rFonts w:ascii="inherit" w:eastAsia="Times New Roman" w:hAnsi="inherit" w:cs="Helvetica"/>
          <w:color w:val="111111"/>
          <w:lang w:eastAsia="nl-NL"/>
        </w:rPr>
        <w:t xml:space="preserve"> and forced into prostitution, and migrants are exploited and compelled to work for little or no pay.  Human trafficking is a crime that tears at our social fabric and debases our common humanity.</w:t>
      </w:r>
    </w:p>
    <w:p w:rsidR="00895EB4" w:rsidRDefault="00895EB4" w:rsidP="00895EB4">
      <w:pPr>
        <w:shd w:val="clear" w:color="auto" w:fill="FFFFFF"/>
        <w:spacing w:after="0" w:line="384" w:lineRule="atLeast"/>
        <w:jc w:val="both"/>
        <w:textAlignment w:val="baseline"/>
        <w:rPr>
          <w:rFonts w:ascii="inherit" w:eastAsia="Times New Roman" w:hAnsi="inherit" w:cs="Helvetica"/>
          <w:color w:val="111111"/>
          <w:lang w:eastAsia="nl-NL"/>
        </w:rPr>
      </w:pPr>
      <w:r w:rsidRPr="00895EB4">
        <w:rPr>
          <w:rFonts w:ascii="inherit" w:eastAsia="Times New Roman" w:hAnsi="inherit" w:cs="Helvetica"/>
          <w:color w:val="111111"/>
          <w:lang w:eastAsia="nl-NL"/>
        </w:rPr>
        <w:t xml:space="preserve">Modern slavery occurs in countries throughout the world -- and in communities across the United States.  To raise </w:t>
      </w:r>
      <w:r w:rsidR="00B37B5E">
        <w:rPr>
          <w:rFonts w:ascii="inherit" w:eastAsia="Times New Roman" w:hAnsi="inherit" w:cs="Helvetica"/>
          <w:b/>
          <w:color w:val="111111"/>
          <w:lang w:eastAsia="nl-NL"/>
        </w:rPr>
        <w:t>___3___</w:t>
      </w:r>
      <w:r w:rsidR="00B37B5E">
        <w:rPr>
          <w:rFonts w:ascii="inherit" w:eastAsia="Times New Roman" w:hAnsi="inherit" w:cs="Helvetica"/>
          <w:color w:val="111111"/>
          <w:lang w:eastAsia="nl-NL"/>
        </w:rPr>
        <w:t> </w:t>
      </w:r>
      <w:r w:rsidRPr="00895EB4">
        <w:rPr>
          <w:rFonts w:ascii="inherit" w:eastAsia="Times New Roman" w:hAnsi="inherit" w:cs="Helvetica"/>
          <w:color w:val="111111"/>
          <w:lang w:eastAsia="nl-NL"/>
        </w:rPr>
        <w:t xml:space="preserve"> of this issue in our country, President Obama proclaimed January as </w:t>
      </w:r>
      <w:hyperlink r:id="rId7" w:history="1">
        <w:r w:rsidRPr="00895EB4">
          <w:rPr>
            <w:rFonts w:ascii="inherit" w:eastAsia="Times New Roman" w:hAnsi="inherit" w:cs="Helvetica"/>
            <w:color w:val="255684"/>
            <w:bdr w:val="none" w:sz="0" w:space="0" w:color="auto" w:frame="1"/>
            <w:lang w:eastAsia="nl-NL"/>
          </w:rPr>
          <w:t>National Slavery and Human Trafficking Prevention Month</w:t>
        </w:r>
      </w:hyperlink>
      <w:r w:rsidRPr="00895EB4">
        <w:rPr>
          <w:rFonts w:ascii="inherit" w:eastAsia="Times New Roman" w:hAnsi="inherit" w:cs="Helvetica"/>
          <w:color w:val="111111"/>
          <w:lang w:eastAsia="nl-NL"/>
        </w:rPr>
        <w:t>, culminating in the annual celebration of National Freedom Day on February 1.</w:t>
      </w:r>
    </w:p>
    <w:p w:rsidR="009C2C2B" w:rsidRPr="00895EB4" w:rsidRDefault="009C2C2B" w:rsidP="00895EB4">
      <w:pPr>
        <w:shd w:val="clear" w:color="auto" w:fill="FFFFFF"/>
        <w:spacing w:after="0" w:line="384" w:lineRule="atLeast"/>
        <w:jc w:val="both"/>
        <w:textAlignment w:val="baseline"/>
        <w:rPr>
          <w:rFonts w:ascii="inherit" w:eastAsia="Times New Roman" w:hAnsi="inherit" w:cs="Helvetica"/>
          <w:color w:val="111111"/>
          <w:lang w:eastAsia="nl-NL"/>
        </w:rPr>
      </w:pPr>
    </w:p>
    <w:p w:rsidR="00895EB4" w:rsidRPr="00895EB4" w:rsidRDefault="00895EB4" w:rsidP="00895EB4">
      <w:pPr>
        <w:shd w:val="clear" w:color="auto" w:fill="FFFFFF"/>
        <w:spacing w:after="300" w:line="384" w:lineRule="atLeast"/>
        <w:jc w:val="both"/>
        <w:textAlignment w:val="baseline"/>
        <w:rPr>
          <w:rFonts w:ascii="inherit" w:eastAsia="Times New Roman" w:hAnsi="inherit" w:cs="Helvetica"/>
          <w:color w:val="111111"/>
          <w:lang w:eastAsia="nl-NL"/>
        </w:rPr>
      </w:pPr>
      <w:r w:rsidRPr="00895EB4">
        <w:rPr>
          <w:rFonts w:ascii="inherit" w:eastAsia="Times New Roman" w:hAnsi="inherit" w:cs="Helvetica"/>
          <w:color w:val="111111"/>
          <w:lang w:eastAsia="nl-NL"/>
        </w:rPr>
        <w:t xml:space="preserve">We have come a long </w:t>
      </w:r>
      <w:r w:rsidR="00B37B5E">
        <w:rPr>
          <w:rFonts w:ascii="inherit" w:eastAsia="Times New Roman" w:hAnsi="inherit" w:cs="Helvetica"/>
          <w:b/>
          <w:color w:val="111111"/>
          <w:lang w:eastAsia="nl-NL"/>
        </w:rPr>
        <w:t>___4___</w:t>
      </w:r>
      <w:r w:rsidRPr="00895EB4">
        <w:rPr>
          <w:rFonts w:ascii="inherit" w:eastAsia="Times New Roman" w:hAnsi="inherit" w:cs="Helvetica"/>
          <w:color w:val="111111"/>
          <w:lang w:eastAsia="nl-NL"/>
        </w:rPr>
        <w:t xml:space="preserve"> in the past 15 years: 166 states are now party to the Palermo Protocol, which introduced a comprehensive approach to combating modern slavery through the“3P” paradigm of prevention, victim protection, and prosecution.  More than one hundred countries have passed anti-trafficking laws, and many have established specialized law enforcement units, set up trafficking victim assistance mechanisms, and launched public awareness campaigns aimed at combating this crime. But we still </w:t>
      </w:r>
      <w:r w:rsidR="00B37B5E">
        <w:rPr>
          <w:rFonts w:ascii="inherit" w:eastAsia="Times New Roman" w:hAnsi="inherit" w:cs="Helvetica"/>
          <w:b/>
          <w:color w:val="111111"/>
          <w:lang w:eastAsia="nl-NL"/>
        </w:rPr>
        <w:t xml:space="preserve">___5___ </w:t>
      </w:r>
      <w:r w:rsidRPr="00895EB4">
        <w:rPr>
          <w:rFonts w:ascii="inherit" w:eastAsia="Times New Roman" w:hAnsi="inherit" w:cs="Helvetica"/>
          <w:color w:val="111111"/>
          <w:lang w:eastAsia="nl-NL"/>
        </w:rPr>
        <w:t>many hurdles and have a considerable way to go before human trafficking is eradicated around the world.</w:t>
      </w:r>
    </w:p>
    <w:p w:rsidR="00895EB4" w:rsidRPr="00895EB4" w:rsidRDefault="00895EB4" w:rsidP="00895EB4">
      <w:pPr>
        <w:shd w:val="clear" w:color="auto" w:fill="FFFFFF"/>
        <w:spacing w:after="300" w:line="384" w:lineRule="atLeast"/>
        <w:jc w:val="both"/>
        <w:textAlignment w:val="baseline"/>
        <w:rPr>
          <w:rFonts w:ascii="inherit" w:eastAsia="Times New Roman" w:hAnsi="inherit" w:cs="Helvetica"/>
          <w:color w:val="111111"/>
          <w:lang w:eastAsia="nl-NL"/>
        </w:rPr>
      </w:pPr>
      <w:r w:rsidRPr="00895EB4">
        <w:rPr>
          <w:rFonts w:ascii="inherit" w:eastAsia="Times New Roman" w:hAnsi="inherit" w:cs="Helvetica"/>
          <w:color w:val="111111"/>
          <w:lang w:eastAsia="nl-NL"/>
        </w:rPr>
        <w:t xml:space="preserve">We know that this crime </w:t>
      </w:r>
      <w:r w:rsidR="00B37B5E">
        <w:rPr>
          <w:rFonts w:ascii="inherit" w:eastAsia="Times New Roman" w:hAnsi="inherit" w:cs="Helvetica"/>
          <w:b/>
          <w:color w:val="111111"/>
          <w:lang w:eastAsia="nl-NL"/>
        </w:rPr>
        <w:t>___6___</w:t>
      </w:r>
      <w:r w:rsidRPr="00895EB4">
        <w:rPr>
          <w:rFonts w:ascii="inherit" w:eastAsia="Times New Roman" w:hAnsi="inherit" w:cs="Helvetica"/>
          <w:b/>
          <w:color w:val="111111"/>
          <w:lang w:eastAsia="nl-NL"/>
        </w:rPr>
        <w:t xml:space="preserve"> </w:t>
      </w:r>
      <w:r w:rsidRPr="00895EB4">
        <w:rPr>
          <w:rFonts w:ascii="inherit" w:eastAsia="Times New Roman" w:hAnsi="inherit" w:cs="Helvetica"/>
          <w:color w:val="111111"/>
          <w:lang w:eastAsia="nl-NL"/>
        </w:rPr>
        <w:t xml:space="preserve">every country in the world.  It is estimated that more than 20 million people are victims of human trafficking, generating $150 billion in illegal profits per year.  The United </w:t>
      </w:r>
      <w:r w:rsidRPr="00895EB4">
        <w:rPr>
          <w:rFonts w:ascii="inherit" w:eastAsia="Times New Roman" w:hAnsi="inherit" w:cs="Helvetica"/>
          <w:color w:val="111111"/>
          <w:lang w:eastAsia="nl-NL"/>
        </w:rPr>
        <w:lastRenderedPageBreak/>
        <w:t>States is not exempt and we are the first to acknowledge that all governments, in</w:t>
      </w:r>
      <w:r w:rsidR="00437619">
        <w:rPr>
          <w:rFonts w:ascii="inherit" w:eastAsia="Times New Roman" w:hAnsi="inherit" w:cs="Helvetica"/>
          <w:color w:val="111111"/>
          <w:lang w:eastAsia="nl-NL"/>
        </w:rPr>
        <w:t>cluding our own, must do more. </w:t>
      </w:r>
      <w:r w:rsidRPr="00895EB4">
        <w:rPr>
          <w:rFonts w:ascii="inherit" w:eastAsia="Times New Roman" w:hAnsi="inherit" w:cs="Helvetica"/>
          <w:color w:val="111111"/>
          <w:lang w:eastAsia="nl-NL"/>
        </w:rPr>
        <w:t xml:space="preserve">The State Department’s Trafficking in Persons Office is working collaboratively with governments around the world to understand and address the evolving nature of this crime, which demands a universal respect for human rights, as well as strong rule of law and stable democratic institutions.  Partnerships with civil society and </w:t>
      </w:r>
      <w:r w:rsidR="00B37B5E">
        <w:rPr>
          <w:rFonts w:ascii="inherit" w:eastAsia="Times New Roman" w:hAnsi="inherit" w:cs="Helvetica"/>
          <w:b/>
          <w:color w:val="111111"/>
          <w:lang w:eastAsia="nl-NL"/>
        </w:rPr>
        <w:t>___7___</w:t>
      </w:r>
      <w:r w:rsidRPr="00895EB4">
        <w:rPr>
          <w:rFonts w:ascii="inherit" w:eastAsia="Times New Roman" w:hAnsi="inherit" w:cs="Helvetica"/>
          <w:color w:val="111111"/>
          <w:lang w:eastAsia="nl-NL"/>
        </w:rPr>
        <w:t xml:space="preserve"> of human trafficking are key not only to preventing political crises, but also to enabling States to act quickly and efficiently.  We have seen that human trafficking is a clear national security threat as the world witnessed ISIL’s horrific enslavement of Yezidi women and girls in Iraq and Syria, and the kidnapping of women and young girls by Boko Haram from Chibok, Borno State.  Both ISIL and Boko Haram have proudly professed practicing slavery, justifying their actions with a perverse interpretation of Islam.</w:t>
      </w:r>
    </w:p>
    <w:p w:rsidR="00895EB4" w:rsidRPr="00895EB4" w:rsidRDefault="00895EB4" w:rsidP="00895EB4">
      <w:pPr>
        <w:shd w:val="clear" w:color="auto" w:fill="FFFFFF"/>
        <w:spacing w:after="300" w:line="384" w:lineRule="atLeast"/>
        <w:jc w:val="both"/>
        <w:textAlignment w:val="baseline"/>
        <w:rPr>
          <w:rFonts w:ascii="inherit" w:eastAsia="Times New Roman" w:hAnsi="inherit" w:cs="Helvetica"/>
          <w:color w:val="111111"/>
          <w:lang w:eastAsia="nl-NL"/>
        </w:rPr>
      </w:pPr>
      <w:r w:rsidRPr="00895EB4">
        <w:rPr>
          <w:rFonts w:ascii="inherit" w:eastAsia="Times New Roman" w:hAnsi="inherit" w:cs="Helvetica"/>
          <w:color w:val="111111"/>
          <w:lang w:eastAsia="nl-NL"/>
        </w:rPr>
        <w:t xml:space="preserve">As we fight to end modern slavery, we echo what President Obama said, “we stand with the survivors, advocates, and organizations dedicated to building a world where our people and our children are not </w:t>
      </w:r>
      <w:r w:rsidR="00B37B5E">
        <w:rPr>
          <w:rFonts w:ascii="inherit" w:eastAsia="Times New Roman" w:hAnsi="inherit" w:cs="Helvetica"/>
          <w:b/>
          <w:color w:val="111111"/>
          <w:lang w:eastAsia="nl-NL"/>
        </w:rPr>
        <w:t xml:space="preserve">___8___ </w:t>
      </w:r>
      <w:r w:rsidRPr="00895EB4">
        <w:rPr>
          <w:rFonts w:ascii="inherit" w:eastAsia="Times New Roman" w:hAnsi="inherit" w:cs="Helvetica"/>
          <w:color w:val="111111"/>
          <w:lang w:eastAsia="nl-NL"/>
        </w:rPr>
        <w:t>Together, let us recommit to a society where our sense of justice tells us that we are our brothers' and sisters' keepers, where every person can forge a life equal to their talents and worthy of their dreams.”</w:t>
      </w:r>
    </w:p>
    <w:p w:rsidR="00895EB4" w:rsidRPr="00895EB4" w:rsidRDefault="00895EB4" w:rsidP="00895EB4">
      <w:pPr>
        <w:shd w:val="clear" w:color="auto" w:fill="FFFFFF"/>
        <w:spacing w:after="0" w:line="384" w:lineRule="atLeast"/>
        <w:jc w:val="both"/>
        <w:textAlignment w:val="baseline"/>
        <w:rPr>
          <w:rFonts w:ascii="inherit" w:eastAsia="Times New Roman" w:hAnsi="inherit" w:cs="Helvetica"/>
          <w:color w:val="111111"/>
          <w:lang w:eastAsia="nl-NL"/>
        </w:rPr>
      </w:pPr>
      <w:r w:rsidRPr="00895EB4">
        <w:rPr>
          <w:rFonts w:ascii="inherit" w:eastAsia="Times New Roman" w:hAnsi="inherit" w:cs="Helvetica"/>
          <w:color w:val="111111"/>
          <w:lang w:eastAsia="nl-NL"/>
        </w:rPr>
        <w:t>Today, every person can take action to help eliminate human trafficking.  You can begin by learning about this issue.  </w:t>
      </w:r>
      <w:hyperlink r:id="rId8" w:history="1">
        <w:r w:rsidRPr="00895EB4">
          <w:rPr>
            <w:rFonts w:ascii="inherit" w:eastAsia="Times New Roman" w:hAnsi="inherit" w:cs="Helvetica"/>
            <w:color w:val="255684"/>
            <w:bdr w:val="none" w:sz="0" w:space="0" w:color="auto" w:frame="1"/>
            <w:lang w:eastAsia="nl-NL"/>
          </w:rPr>
          <w:t>Watch</w:t>
        </w:r>
      </w:hyperlink>
      <w:r w:rsidRPr="00895EB4">
        <w:rPr>
          <w:rFonts w:ascii="inherit" w:eastAsia="Times New Roman" w:hAnsi="inherit" w:cs="Helvetica"/>
          <w:color w:val="111111"/>
          <w:lang w:eastAsia="nl-NL"/>
        </w:rPr>
        <w:t> Under Secretary Sarah Sewall and </w:t>
      </w:r>
      <w:hyperlink r:id="rId9" w:history="1">
        <w:r w:rsidRPr="00895EB4">
          <w:rPr>
            <w:rFonts w:ascii="inherit" w:eastAsia="Times New Roman" w:hAnsi="inherit" w:cs="Helvetica"/>
            <w:color w:val="255684"/>
            <w:bdr w:val="none" w:sz="0" w:space="0" w:color="auto" w:frame="1"/>
            <w:lang w:eastAsia="nl-NL"/>
          </w:rPr>
          <w:t>read our list of 20 ways you can help fight trafficking</w:t>
        </w:r>
      </w:hyperlink>
      <w:r w:rsidRPr="00895EB4">
        <w:rPr>
          <w:rFonts w:ascii="inherit" w:eastAsia="Times New Roman" w:hAnsi="inherit" w:cs="Helvetica"/>
          <w:color w:val="111111"/>
          <w:lang w:eastAsia="nl-NL"/>
        </w:rPr>
        <w:t>. </w:t>
      </w:r>
    </w:p>
    <w:p w:rsidR="005E7BC5" w:rsidRDefault="00895EB4" w:rsidP="00B37B5E">
      <w:pPr>
        <w:shd w:val="clear" w:color="auto" w:fill="FFFFFF"/>
        <w:spacing w:after="300" w:line="384" w:lineRule="atLeast"/>
        <w:jc w:val="both"/>
        <w:textAlignment w:val="baseline"/>
        <w:rPr>
          <w:rFonts w:ascii="inherit" w:eastAsia="Times New Roman" w:hAnsi="inherit" w:cs="Helvetica"/>
          <w:color w:val="111111"/>
          <w:lang w:eastAsia="nl-NL"/>
        </w:rPr>
      </w:pPr>
      <w:r w:rsidRPr="00895EB4">
        <w:rPr>
          <w:rFonts w:ascii="inherit" w:eastAsia="Times New Roman" w:hAnsi="inherit" w:cs="Helvetica"/>
          <w:color w:val="111111"/>
          <w:lang w:eastAsia="nl-NL"/>
        </w:rPr>
        <w:t>At home and around the globe, we must continue to fight against human trafficking. </w:t>
      </w:r>
    </w:p>
    <w:p w:rsidR="00B37B5E" w:rsidRDefault="00B37B5E" w:rsidP="00B37B5E">
      <w:pPr>
        <w:spacing w:after="0"/>
        <w:rPr>
          <w:rFonts w:ascii="Candara" w:hAnsi="Candara"/>
          <w:b/>
          <w:i/>
          <w:color w:val="7030A0"/>
          <w:sz w:val="28"/>
        </w:rPr>
      </w:pPr>
      <w:bookmarkStart w:id="0" w:name="_GoBack"/>
      <w:bookmarkEnd w:id="0"/>
    </w:p>
    <w:p w:rsidR="00B37B5E" w:rsidRDefault="00B37B5E" w:rsidP="00B37B5E">
      <w:pPr>
        <w:spacing w:after="0"/>
        <w:rPr>
          <w:rFonts w:ascii="Candara" w:hAnsi="Candara"/>
          <w:b/>
          <w:i/>
          <w:color w:val="7030A0"/>
          <w:sz w:val="28"/>
        </w:rPr>
      </w:pPr>
    </w:p>
    <w:p w:rsidR="00B37B5E" w:rsidRDefault="00B37B5E" w:rsidP="00B37B5E">
      <w:pPr>
        <w:spacing w:after="0"/>
        <w:rPr>
          <w:rFonts w:ascii="Candara" w:hAnsi="Candara"/>
          <w:b/>
          <w:i/>
          <w:color w:val="7030A0"/>
          <w:sz w:val="28"/>
        </w:rPr>
      </w:pPr>
      <w:r>
        <w:rPr>
          <w:rFonts w:ascii="Candara" w:hAnsi="Candara"/>
          <w:b/>
          <w:i/>
          <w:color w:val="7030A0"/>
          <w:sz w:val="28"/>
        </w:rPr>
        <w:t>Unit 6: Reading assignment 6.1 Modern Slavery</w:t>
      </w:r>
    </w:p>
    <w:p w:rsidR="00B37B5E" w:rsidRDefault="00B37B5E" w:rsidP="00B37B5E">
      <w:pPr>
        <w:spacing w:after="0"/>
        <w:rPr>
          <w:rFonts w:ascii="Candara" w:hAnsi="Candara"/>
          <w:b/>
          <w:i/>
          <w:color w:val="7030A0"/>
          <w:sz w:val="28"/>
        </w:rPr>
      </w:pPr>
    </w:p>
    <w:p w:rsidR="00615555" w:rsidRDefault="00615555" w:rsidP="00B37B5E">
      <w:pPr>
        <w:spacing w:after="0"/>
        <w:rPr>
          <w:rFonts w:ascii="Candara" w:hAnsi="Candara"/>
          <w:b/>
        </w:rPr>
      </w:pPr>
      <w:r>
        <w:rPr>
          <w:rFonts w:ascii="Candara" w:hAnsi="Candara"/>
          <w:b/>
        </w:rPr>
        <w:t xml:space="preserve">Assignment 6.1 A: </w:t>
      </w:r>
      <w:r w:rsidRPr="00615555">
        <w:rPr>
          <w:rFonts w:ascii="Candara" w:hAnsi="Candara"/>
          <w:i/>
        </w:rPr>
        <w:t>Read article “Combating Modern Slavery: The '3P' Paradigm of Prevention, Victim Protection, and Prosecution”.</w:t>
      </w:r>
    </w:p>
    <w:p w:rsidR="00615555" w:rsidRDefault="00615555" w:rsidP="00B37B5E">
      <w:pPr>
        <w:spacing w:after="0"/>
        <w:rPr>
          <w:rFonts w:ascii="Candara" w:hAnsi="Candara"/>
          <w:b/>
        </w:rPr>
      </w:pPr>
    </w:p>
    <w:p w:rsidR="00B37B5E" w:rsidRPr="00615555" w:rsidRDefault="00615555" w:rsidP="00B37B5E">
      <w:pPr>
        <w:spacing w:after="0"/>
        <w:rPr>
          <w:rFonts w:ascii="Candara" w:hAnsi="Candara"/>
          <w:b/>
        </w:rPr>
      </w:pPr>
      <w:r>
        <w:rPr>
          <w:rFonts w:ascii="Candara" w:hAnsi="Candara"/>
          <w:b/>
        </w:rPr>
        <w:t xml:space="preserve">Assignment 6.1. B: </w:t>
      </w:r>
      <w:r w:rsidR="00B37B5E" w:rsidRPr="00615555">
        <w:rPr>
          <w:rFonts w:ascii="Candara" w:hAnsi="Candara"/>
          <w:i/>
        </w:rPr>
        <w:t>Which of the following words fit the gaps in the text best?</w:t>
      </w:r>
    </w:p>
    <w:p w:rsidR="00B37B5E" w:rsidRDefault="00B37B5E" w:rsidP="00B37B5E">
      <w:pPr>
        <w:spacing w:after="0"/>
        <w:rPr>
          <w:rFonts w:ascii="Candara" w:hAnsi="Candara"/>
        </w:rPr>
      </w:pPr>
    </w:p>
    <w:p w:rsidR="00B37B5E" w:rsidRPr="00B37B5E" w:rsidRDefault="00B37B5E" w:rsidP="00B37B5E">
      <w:pPr>
        <w:pStyle w:val="Lijstalinea"/>
        <w:numPr>
          <w:ilvl w:val="0"/>
          <w:numId w:val="3"/>
        </w:numPr>
        <w:spacing w:after="0"/>
        <w:rPr>
          <w:rFonts w:ascii="Candara" w:hAnsi="Candara"/>
          <w:b/>
        </w:rPr>
      </w:pPr>
      <w:r>
        <w:rPr>
          <w:rFonts w:ascii="Candara" w:hAnsi="Candara"/>
        </w:rPr>
        <w:t xml:space="preserve">A. </w:t>
      </w:r>
      <w:r w:rsidRPr="00B37B5E">
        <w:rPr>
          <w:rFonts w:ascii="Candara" w:hAnsi="Candara"/>
        </w:rPr>
        <w:t>people</w:t>
      </w:r>
    </w:p>
    <w:p w:rsidR="00B37B5E" w:rsidRDefault="00B37B5E" w:rsidP="00B37B5E">
      <w:pPr>
        <w:pStyle w:val="Lijstalinea"/>
        <w:spacing w:after="0"/>
        <w:rPr>
          <w:rFonts w:ascii="Candara" w:hAnsi="Candara"/>
        </w:rPr>
      </w:pPr>
      <w:r>
        <w:rPr>
          <w:rFonts w:ascii="Candara" w:hAnsi="Candara"/>
        </w:rPr>
        <w:t xml:space="preserve">B. </w:t>
      </w:r>
      <w:r w:rsidRPr="00B37B5E">
        <w:rPr>
          <w:rFonts w:ascii="Candara" w:hAnsi="Candara"/>
        </w:rPr>
        <w:t>forms</w:t>
      </w:r>
    </w:p>
    <w:p w:rsidR="00B37B5E" w:rsidRDefault="00B37B5E" w:rsidP="00B37B5E">
      <w:pPr>
        <w:pStyle w:val="Lijstalinea"/>
        <w:spacing w:after="0"/>
        <w:rPr>
          <w:rFonts w:ascii="Candara" w:hAnsi="Candara"/>
        </w:rPr>
      </w:pPr>
      <w:r>
        <w:rPr>
          <w:rFonts w:ascii="Candara" w:hAnsi="Candara"/>
        </w:rPr>
        <w:t xml:space="preserve">C. </w:t>
      </w:r>
      <w:r w:rsidRPr="00B37B5E">
        <w:rPr>
          <w:rFonts w:ascii="Candara" w:hAnsi="Candara"/>
        </w:rPr>
        <w:t>chances</w:t>
      </w:r>
    </w:p>
    <w:p w:rsidR="00B37B5E" w:rsidRPr="00B37B5E" w:rsidRDefault="00B37B5E" w:rsidP="00B37B5E">
      <w:pPr>
        <w:pStyle w:val="Lijstalinea"/>
        <w:spacing w:after="0"/>
        <w:rPr>
          <w:rFonts w:ascii="Candara" w:hAnsi="Candara"/>
          <w:b/>
        </w:rPr>
      </w:pPr>
      <w:r>
        <w:rPr>
          <w:rFonts w:ascii="Candara" w:hAnsi="Candara"/>
        </w:rPr>
        <w:t>D. w</w:t>
      </w:r>
      <w:r w:rsidRPr="00B37B5E">
        <w:rPr>
          <w:rFonts w:ascii="Candara" w:hAnsi="Candara"/>
        </w:rPr>
        <w:t xml:space="preserve">ays </w:t>
      </w:r>
    </w:p>
    <w:p w:rsidR="00B37B5E" w:rsidRDefault="00B37B5E" w:rsidP="00B37B5E">
      <w:pPr>
        <w:spacing w:after="0"/>
        <w:rPr>
          <w:rFonts w:ascii="Candara" w:hAnsi="Candara"/>
          <w:b/>
        </w:rPr>
      </w:pPr>
    </w:p>
    <w:p w:rsidR="00B37B5E" w:rsidRPr="00B37B5E" w:rsidRDefault="00B37B5E" w:rsidP="00B37B5E">
      <w:pPr>
        <w:pStyle w:val="Lijstalinea"/>
        <w:numPr>
          <w:ilvl w:val="0"/>
          <w:numId w:val="3"/>
        </w:numPr>
        <w:spacing w:after="0"/>
        <w:rPr>
          <w:rFonts w:ascii="Candara" w:hAnsi="Candara"/>
          <w:b/>
        </w:rPr>
      </w:pPr>
      <w:r>
        <w:rPr>
          <w:rFonts w:ascii="Candara" w:hAnsi="Candara"/>
        </w:rPr>
        <w:t>A. beaten</w:t>
      </w:r>
    </w:p>
    <w:p w:rsidR="00B37B5E" w:rsidRDefault="00B37B5E" w:rsidP="00B37B5E">
      <w:pPr>
        <w:pStyle w:val="Lijstalinea"/>
        <w:spacing w:after="0"/>
        <w:rPr>
          <w:rFonts w:ascii="Candara" w:hAnsi="Candara"/>
        </w:rPr>
      </w:pPr>
      <w:r>
        <w:rPr>
          <w:rFonts w:ascii="Candara" w:hAnsi="Candara"/>
        </w:rPr>
        <w:t>B. discriminated</w:t>
      </w:r>
    </w:p>
    <w:p w:rsidR="00B37B5E" w:rsidRDefault="00B37B5E" w:rsidP="00B37B5E">
      <w:pPr>
        <w:pStyle w:val="Lijstalinea"/>
        <w:spacing w:after="0"/>
        <w:rPr>
          <w:rFonts w:ascii="Candara" w:hAnsi="Candara"/>
        </w:rPr>
      </w:pPr>
      <w:r>
        <w:rPr>
          <w:rFonts w:ascii="Candara" w:hAnsi="Candara"/>
        </w:rPr>
        <w:t>C. changed</w:t>
      </w:r>
    </w:p>
    <w:p w:rsidR="00B37B5E" w:rsidRDefault="00B37B5E" w:rsidP="00B37B5E">
      <w:pPr>
        <w:pStyle w:val="Lijstalinea"/>
        <w:spacing w:after="0"/>
        <w:rPr>
          <w:rFonts w:ascii="Candara" w:hAnsi="Candara"/>
        </w:rPr>
      </w:pPr>
      <w:r>
        <w:rPr>
          <w:rFonts w:ascii="Candara" w:hAnsi="Candara"/>
        </w:rPr>
        <w:t>D. challenged</w:t>
      </w:r>
    </w:p>
    <w:p w:rsidR="00B37B5E" w:rsidRDefault="00B37B5E" w:rsidP="00B37B5E">
      <w:pPr>
        <w:pStyle w:val="Lijstalinea"/>
        <w:spacing w:after="0"/>
        <w:rPr>
          <w:rFonts w:ascii="Candara" w:hAnsi="Candara"/>
        </w:rPr>
      </w:pPr>
    </w:p>
    <w:p w:rsidR="00B37B5E" w:rsidRDefault="00B37B5E" w:rsidP="00B37B5E">
      <w:pPr>
        <w:pStyle w:val="Lijstalinea"/>
        <w:spacing w:after="0"/>
        <w:rPr>
          <w:rFonts w:ascii="Candara" w:hAnsi="Candara"/>
        </w:rPr>
      </w:pPr>
    </w:p>
    <w:p w:rsidR="00B37B5E" w:rsidRPr="00B37B5E" w:rsidRDefault="00B37B5E" w:rsidP="00B37B5E">
      <w:pPr>
        <w:pStyle w:val="Lijstalinea"/>
        <w:numPr>
          <w:ilvl w:val="0"/>
          <w:numId w:val="3"/>
        </w:numPr>
        <w:spacing w:after="0"/>
        <w:rPr>
          <w:rFonts w:ascii="Candara" w:hAnsi="Candara"/>
          <w:b/>
        </w:rPr>
      </w:pPr>
      <w:r>
        <w:rPr>
          <w:rFonts w:ascii="Candara" w:hAnsi="Candara"/>
        </w:rPr>
        <w:t>A. security</w:t>
      </w:r>
    </w:p>
    <w:p w:rsidR="00B37B5E" w:rsidRDefault="00B37B5E" w:rsidP="00B37B5E">
      <w:pPr>
        <w:pStyle w:val="Lijstalinea"/>
        <w:spacing w:after="0"/>
        <w:rPr>
          <w:rFonts w:ascii="Candara" w:hAnsi="Candara"/>
        </w:rPr>
      </w:pPr>
      <w:r>
        <w:rPr>
          <w:rFonts w:ascii="Candara" w:hAnsi="Candara"/>
        </w:rPr>
        <w:t>B. awareness</w:t>
      </w:r>
    </w:p>
    <w:p w:rsidR="00B37B5E" w:rsidRDefault="00B37B5E" w:rsidP="00B37B5E">
      <w:pPr>
        <w:pStyle w:val="Lijstalinea"/>
        <w:spacing w:after="0"/>
        <w:rPr>
          <w:rFonts w:ascii="Candara" w:hAnsi="Candara"/>
        </w:rPr>
      </w:pPr>
      <w:r>
        <w:rPr>
          <w:rFonts w:ascii="Candara" w:hAnsi="Candara"/>
        </w:rPr>
        <w:t>C. ignorance</w:t>
      </w:r>
    </w:p>
    <w:p w:rsidR="00B37B5E" w:rsidRDefault="00B37B5E" w:rsidP="00B37B5E">
      <w:pPr>
        <w:pStyle w:val="Lijstalinea"/>
        <w:spacing w:after="0"/>
        <w:rPr>
          <w:rFonts w:ascii="Candara" w:hAnsi="Candara"/>
        </w:rPr>
      </w:pPr>
      <w:r>
        <w:rPr>
          <w:rFonts w:ascii="Candara" w:hAnsi="Candara"/>
        </w:rPr>
        <w:t>D. misunderstanding</w:t>
      </w:r>
    </w:p>
    <w:p w:rsidR="00B37B5E" w:rsidRDefault="00B37B5E" w:rsidP="00B37B5E">
      <w:pPr>
        <w:pStyle w:val="Lijstalinea"/>
        <w:spacing w:after="0"/>
        <w:rPr>
          <w:rFonts w:ascii="Candara" w:hAnsi="Candara"/>
        </w:rPr>
      </w:pPr>
    </w:p>
    <w:p w:rsidR="00B37B5E" w:rsidRPr="00B37B5E" w:rsidRDefault="00B37B5E" w:rsidP="00B37B5E">
      <w:pPr>
        <w:pStyle w:val="Lijstalinea"/>
        <w:numPr>
          <w:ilvl w:val="0"/>
          <w:numId w:val="3"/>
        </w:numPr>
        <w:spacing w:after="0"/>
        <w:rPr>
          <w:rFonts w:ascii="Candara" w:hAnsi="Candara"/>
          <w:b/>
        </w:rPr>
      </w:pPr>
      <w:r>
        <w:rPr>
          <w:rFonts w:ascii="Candara" w:hAnsi="Candara"/>
        </w:rPr>
        <w:t>A. journey</w:t>
      </w:r>
    </w:p>
    <w:p w:rsidR="00B37B5E" w:rsidRDefault="00B37B5E" w:rsidP="00B37B5E">
      <w:pPr>
        <w:pStyle w:val="Lijstalinea"/>
        <w:spacing w:after="0"/>
        <w:rPr>
          <w:rFonts w:ascii="Candara" w:hAnsi="Candara"/>
        </w:rPr>
      </w:pPr>
      <w:r>
        <w:rPr>
          <w:rFonts w:ascii="Candara" w:hAnsi="Candara"/>
        </w:rPr>
        <w:t>B. change</w:t>
      </w:r>
    </w:p>
    <w:p w:rsidR="00B37B5E" w:rsidRDefault="00B37B5E" w:rsidP="00B37B5E">
      <w:pPr>
        <w:pStyle w:val="Lijstalinea"/>
        <w:spacing w:after="0"/>
        <w:rPr>
          <w:rFonts w:ascii="Candara" w:hAnsi="Candara"/>
        </w:rPr>
      </w:pPr>
      <w:r>
        <w:rPr>
          <w:rFonts w:ascii="Candara" w:hAnsi="Candara"/>
        </w:rPr>
        <w:t>C. experience</w:t>
      </w:r>
    </w:p>
    <w:p w:rsidR="00B37B5E" w:rsidRDefault="00B37B5E" w:rsidP="00B37B5E">
      <w:pPr>
        <w:pStyle w:val="Lijstalinea"/>
        <w:spacing w:after="0"/>
        <w:rPr>
          <w:rFonts w:ascii="Candara" w:hAnsi="Candara"/>
        </w:rPr>
      </w:pPr>
      <w:r>
        <w:rPr>
          <w:rFonts w:ascii="Candara" w:hAnsi="Candara"/>
        </w:rPr>
        <w:t>D. way</w:t>
      </w:r>
    </w:p>
    <w:p w:rsidR="00B37B5E" w:rsidRDefault="00B37B5E" w:rsidP="00B37B5E">
      <w:pPr>
        <w:pStyle w:val="Lijstalinea"/>
        <w:spacing w:after="0"/>
        <w:rPr>
          <w:rFonts w:ascii="Candara" w:hAnsi="Candara"/>
        </w:rPr>
      </w:pPr>
    </w:p>
    <w:p w:rsidR="00B37B5E" w:rsidRPr="00B37B5E" w:rsidRDefault="00B37B5E" w:rsidP="00B37B5E">
      <w:pPr>
        <w:pStyle w:val="Lijstalinea"/>
        <w:numPr>
          <w:ilvl w:val="0"/>
          <w:numId w:val="3"/>
        </w:numPr>
        <w:spacing w:after="0"/>
        <w:rPr>
          <w:rFonts w:ascii="Candara" w:hAnsi="Candara"/>
          <w:b/>
        </w:rPr>
      </w:pPr>
      <w:r>
        <w:rPr>
          <w:rFonts w:ascii="Candara" w:hAnsi="Candara"/>
        </w:rPr>
        <w:t>A. neglect</w:t>
      </w:r>
    </w:p>
    <w:p w:rsidR="00B37B5E" w:rsidRPr="00B37B5E" w:rsidRDefault="00B37B5E" w:rsidP="00B37B5E">
      <w:pPr>
        <w:pStyle w:val="Lijstalinea"/>
        <w:spacing w:after="0"/>
        <w:rPr>
          <w:rFonts w:ascii="Candara" w:hAnsi="Candara"/>
          <w:b/>
        </w:rPr>
      </w:pPr>
      <w:r>
        <w:rPr>
          <w:rFonts w:ascii="Candara" w:hAnsi="Candara"/>
        </w:rPr>
        <w:t>B. show</w:t>
      </w:r>
    </w:p>
    <w:p w:rsidR="00B37B5E" w:rsidRPr="00B37B5E" w:rsidRDefault="00B37B5E" w:rsidP="00B37B5E">
      <w:pPr>
        <w:pStyle w:val="Lijstalinea"/>
        <w:spacing w:after="0"/>
        <w:rPr>
          <w:rFonts w:ascii="Candara" w:hAnsi="Candara"/>
        </w:rPr>
      </w:pPr>
      <w:r w:rsidRPr="00B37B5E">
        <w:rPr>
          <w:rFonts w:ascii="Candara" w:hAnsi="Candara"/>
        </w:rPr>
        <w:t>C. face</w:t>
      </w:r>
    </w:p>
    <w:p w:rsidR="00B37B5E" w:rsidRDefault="00B37B5E" w:rsidP="00B37B5E">
      <w:pPr>
        <w:pStyle w:val="Lijstalinea"/>
        <w:spacing w:after="0"/>
        <w:rPr>
          <w:rFonts w:ascii="Candara" w:hAnsi="Candara"/>
        </w:rPr>
      </w:pPr>
      <w:r w:rsidRPr="00B37B5E">
        <w:rPr>
          <w:rFonts w:ascii="Candara" w:hAnsi="Candara"/>
        </w:rPr>
        <w:t>D. hide</w:t>
      </w:r>
    </w:p>
    <w:p w:rsidR="00B37B5E" w:rsidRDefault="00B37B5E" w:rsidP="00B37B5E">
      <w:pPr>
        <w:pStyle w:val="Lijstalinea"/>
        <w:spacing w:after="0"/>
        <w:rPr>
          <w:rFonts w:ascii="Candara" w:hAnsi="Candara"/>
        </w:rPr>
      </w:pPr>
    </w:p>
    <w:p w:rsidR="00B37B5E" w:rsidRDefault="00B37B5E" w:rsidP="00B37B5E">
      <w:pPr>
        <w:pStyle w:val="Lijstalinea"/>
        <w:numPr>
          <w:ilvl w:val="0"/>
          <w:numId w:val="3"/>
        </w:numPr>
        <w:spacing w:after="0"/>
        <w:rPr>
          <w:rFonts w:ascii="Candara" w:hAnsi="Candara"/>
        </w:rPr>
      </w:pPr>
      <w:r>
        <w:rPr>
          <w:rFonts w:ascii="Candara" w:hAnsi="Candara"/>
        </w:rPr>
        <w:t>A. affects</w:t>
      </w:r>
    </w:p>
    <w:p w:rsidR="00B37B5E" w:rsidRDefault="00B37B5E" w:rsidP="00B37B5E">
      <w:pPr>
        <w:pStyle w:val="Lijstalinea"/>
        <w:spacing w:after="0"/>
        <w:rPr>
          <w:rFonts w:ascii="Candara" w:hAnsi="Candara"/>
        </w:rPr>
      </w:pPr>
      <w:r>
        <w:rPr>
          <w:rFonts w:ascii="Candara" w:hAnsi="Candara"/>
        </w:rPr>
        <w:t>B. changes</w:t>
      </w:r>
    </w:p>
    <w:p w:rsidR="00B37B5E" w:rsidRDefault="00B37B5E" w:rsidP="00B37B5E">
      <w:pPr>
        <w:pStyle w:val="Lijstalinea"/>
        <w:spacing w:after="0"/>
        <w:rPr>
          <w:rFonts w:ascii="Candara" w:hAnsi="Candara"/>
        </w:rPr>
      </w:pPr>
      <w:r>
        <w:rPr>
          <w:rFonts w:ascii="Candara" w:hAnsi="Candara"/>
        </w:rPr>
        <w:t>C. challenges</w:t>
      </w:r>
    </w:p>
    <w:p w:rsidR="00B37B5E" w:rsidRDefault="00B37B5E" w:rsidP="00B37B5E">
      <w:pPr>
        <w:pStyle w:val="Lijstalinea"/>
        <w:spacing w:after="0"/>
        <w:rPr>
          <w:rFonts w:ascii="Candara" w:hAnsi="Candara"/>
        </w:rPr>
      </w:pPr>
      <w:r>
        <w:rPr>
          <w:rFonts w:ascii="Candara" w:hAnsi="Candara"/>
        </w:rPr>
        <w:t>D. continues</w:t>
      </w:r>
    </w:p>
    <w:p w:rsidR="00B37B5E" w:rsidRDefault="00B37B5E" w:rsidP="00B37B5E">
      <w:pPr>
        <w:pStyle w:val="Lijstalinea"/>
        <w:spacing w:after="0"/>
        <w:rPr>
          <w:rFonts w:ascii="Candara" w:hAnsi="Candara"/>
        </w:rPr>
      </w:pPr>
    </w:p>
    <w:p w:rsidR="00B37B5E" w:rsidRDefault="00B37B5E" w:rsidP="00B37B5E">
      <w:pPr>
        <w:pStyle w:val="Lijstalinea"/>
        <w:numPr>
          <w:ilvl w:val="0"/>
          <w:numId w:val="3"/>
        </w:numPr>
        <w:spacing w:after="0"/>
        <w:rPr>
          <w:rFonts w:ascii="Candara" w:hAnsi="Candara"/>
        </w:rPr>
      </w:pPr>
      <w:r>
        <w:rPr>
          <w:rFonts w:ascii="Candara" w:hAnsi="Candara"/>
        </w:rPr>
        <w:t>A. suspects</w:t>
      </w:r>
    </w:p>
    <w:p w:rsidR="00B37B5E" w:rsidRDefault="00B37B5E" w:rsidP="00B37B5E">
      <w:pPr>
        <w:pStyle w:val="Lijstalinea"/>
        <w:spacing w:after="0"/>
        <w:rPr>
          <w:rFonts w:ascii="Candara" w:hAnsi="Candara"/>
        </w:rPr>
      </w:pPr>
      <w:r>
        <w:rPr>
          <w:rFonts w:ascii="Candara" w:hAnsi="Candara"/>
        </w:rPr>
        <w:t>B. survivors</w:t>
      </w:r>
    </w:p>
    <w:p w:rsidR="00B37B5E" w:rsidRDefault="00B37B5E" w:rsidP="00B37B5E">
      <w:pPr>
        <w:pStyle w:val="Lijstalinea"/>
        <w:spacing w:after="0"/>
        <w:rPr>
          <w:rFonts w:ascii="Candara" w:hAnsi="Candara"/>
        </w:rPr>
      </w:pPr>
      <w:r>
        <w:rPr>
          <w:rFonts w:ascii="Candara" w:hAnsi="Candara"/>
        </w:rPr>
        <w:t>C. victims</w:t>
      </w:r>
    </w:p>
    <w:p w:rsidR="00B37B5E" w:rsidRDefault="00B37B5E" w:rsidP="00B37B5E">
      <w:pPr>
        <w:pStyle w:val="Lijstalinea"/>
        <w:spacing w:after="0"/>
        <w:rPr>
          <w:rFonts w:ascii="Candara" w:hAnsi="Candara"/>
        </w:rPr>
      </w:pPr>
      <w:r>
        <w:rPr>
          <w:rFonts w:ascii="Candara" w:hAnsi="Candara"/>
        </w:rPr>
        <w:t xml:space="preserve">D. saviors </w:t>
      </w:r>
    </w:p>
    <w:p w:rsidR="00B37B5E" w:rsidRDefault="00B37B5E" w:rsidP="00B37B5E">
      <w:pPr>
        <w:pStyle w:val="Lijstalinea"/>
        <w:spacing w:after="0"/>
        <w:rPr>
          <w:rFonts w:ascii="Candara" w:hAnsi="Candara"/>
        </w:rPr>
      </w:pPr>
    </w:p>
    <w:p w:rsidR="00B37B5E" w:rsidRDefault="00B37B5E" w:rsidP="00B37B5E">
      <w:pPr>
        <w:pStyle w:val="Lijstalinea"/>
        <w:numPr>
          <w:ilvl w:val="0"/>
          <w:numId w:val="3"/>
        </w:numPr>
        <w:spacing w:after="0"/>
        <w:rPr>
          <w:rFonts w:ascii="Candara" w:hAnsi="Candara"/>
        </w:rPr>
      </w:pPr>
      <w:r>
        <w:rPr>
          <w:rFonts w:ascii="Candara" w:hAnsi="Candara"/>
        </w:rPr>
        <w:t>A. changed</w:t>
      </w:r>
    </w:p>
    <w:p w:rsidR="00B37B5E" w:rsidRDefault="00B37B5E" w:rsidP="00B37B5E">
      <w:pPr>
        <w:pStyle w:val="Lijstalinea"/>
        <w:spacing w:after="0"/>
        <w:rPr>
          <w:rFonts w:ascii="Candara" w:hAnsi="Candara"/>
        </w:rPr>
      </w:pPr>
      <w:r>
        <w:rPr>
          <w:rFonts w:ascii="Candara" w:hAnsi="Candara"/>
        </w:rPr>
        <w:t>B. scared</w:t>
      </w:r>
    </w:p>
    <w:p w:rsidR="00B37B5E" w:rsidRDefault="00B37B5E" w:rsidP="00B37B5E">
      <w:pPr>
        <w:pStyle w:val="Lijstalinea"/>
        <w:spacing w:after="0"/>
        <w:rPr>
          <w:rFonts w:ascii="Candara" w:hAnsi="Candara"/>
        </w:rPr>
      </w:pPr>
      <w:r>
        <w:rPr>
          <w:rFonts w:ascii="Candara" w:hAnsi="Candara"/>
        </w:rPr>
        <w:t>C. broken</w:t>
      </w:r>
    </w:p>
    <w:p w:rsidR="00B37B5E" w:rsidRPr="00B37B5E" w:rsidRDefault="00B37B5E" w:rsidP="00B37B5E">
      <w:pPr>
        <w:pStyle w:val="Lijstalinea"/>
        <w:spacing w:after="0"/>
        <w:rPr>
          <w:rFonts w:ascii="Candara" w:hAnsi="Candara"/>
        </w:rPr>
      </w:pPr>
      <w:r>
        <w:rPr>
          <w:rFonts w:ascii="Candara" w:hAnsi="Candara"/>
        </w:rPr>
        <w:t>D. for sale</w:t>
      </w:r>
    </w:p>
    <w:p w:rsidR="00615555" w:rsidRDefault="00615555" w:rsidP="00615555">
      <w:pPr>
        <w:tabs>
          <w:tab w:val="left" w:pos="474"/>
        </w:tabs>
        <w:spacing w:after="0"/>
        <w:rPr>
          <w:rFonts w:ascii="Candara" w:hAnsi="Candara"/>
          <w:i/>
        </w:rPr>
      </w:pPr>
      <w:r>
        <w:rPr>
          <w:rFonts w:ascii="Candara" w:hAnsi="Candara"/>
          <w:b/>
        </w:rPr>
        <w:t xml:space="preserve">Assignment 6.1. C: </w:t>
      </w:r>
      <w:r>
        <w:rPr>
          <w:rFonts w:ascii="Candara" w:hAnsi="Candara"/>
          <w:b/>
          <w:i/>
        </w:rPr>
        <w:t xml:space="preserve"> </w:t>
      </w:r>
      <w:r>
        <w:rPr>
          <w:rFonts w:ascii="Candara" w:hAnsi="Candara"/>
          <w:i/>
        </w:rPr>
        <w:t xml:space="preserve">Think about the different forms of slave labor hundreds of years ago, and the different ways of slavery that still occurs today. Create your own venn diagram showing the differences and similarities between slavery back then, and slavery today. Use </w:t>
      </w:r>
      <w:hyperlink r:id="rId10" w:history="1">
        <w:r w:rsidRPr="006B2F9A">
          <w:rPr>
            <w:rStyle w:val="Hyperlink"/>
            <w:rFonts w:ascii="Candara" w:hAnsi="Candara"/>
            <w:i/>
          </w:rPr>
          <w:t>http://creately.com/Draw-Venn-Diagrams-Online</w:t>
        </w:r>
      </w:hyperlink>
      <w:r>
        <w:rPr>
          <w:rFonts w:ascii="Candara" w:hAnsi="Candara"/>
          <w:i/>
        </w:rPr>
        <w:t xml:space="preserve"> to create your own venn diagram and insert the diagram into this document.</w:t>
      </w:r>
    </w:p>
    <w:p w:rsidR="00615555" w:rsidRPr="00615555" w:rsidRDefault="00615555" w:rsidP="00615555">
      <w:pPr>
        <w:spacing w:after="0"/>
        <w:rPr>
          <w:rFonts w:ascii="Candara" w:hAnsi="Candara"/>
          <w:i/>
        </w:rPr>
      </w:pPr>
    </w:p>
    <w:p w:rsidR="00615555" w:rsidRDefault="00615555" w:rsidP="00615555">
      <w:pPr>
        <w:tabs>
          <w:tab w:val="left" w:pos="474"/>
        </w:tabs>
        <w:spacing w:after="0"/>
        <w:rPr>
          <w:rFonts w:ascii="Candara" w:hAnsi="Candara"/>
          <w:i/>
        </w:rPr>
      </w:pPr>
    </w:p>
    <w:p w:rsidR="00615555" w:rsidRDefault="00615555" w:rsidP="00615555">
      <w:pPr>
        <w:spacing w:after="0"/>
        <w:rPr>
          <w:rFonts w:ascii="Candara" w:hAnsi="Candara"/>
          <w:i/>
        </w:rPr>
      </w:pPr>
    </w:p>
    <w:p w:rsidR="00615555" w:rsidRDefault="00615555" w:rsidP="00615555">
      <w:pPr>
        <w:spacing w:after="0"/>
        <w:rPr>
          <w:rFonts w:ascii="Candara" w:hAnsi="Candara"/>
          <w:i/>
        </w:rPr>
      </w:pPr>
    </w:p>
    <w:p w:rsidR="00615555" w:rsidRPr="00615555" w:rsidRDefault="00615555" w:rsidP="00615555">
      <w:pPr>
        <w:spacing w:after="0"/>
        <w:rPr>
          <w:rFonts w:ascii="Candara" w:hAnsi="Candara"/>
          <w:i/>
        </w:rPr>
      </w:pPr>
    </w:p>
    <w:p w:rsidR="00B37B5E" w:rsidRPr="00B37B5E" w:rsidRDefault="00B37B5E" w:rsidP="00B37B5E">
      <w:pPr>
        <w:shd w:val="clear" w:color="auto" w:fill="FFFFFF"/>
        <w:spacing w:after="300" w:line="384" w:lineRule="atLeast"/>
        <w:jc w:val="both"/>
        <w:textAlignment w:val="baseline"/>
        <w:rPr>
          <w:rFonts w:ascii="inherit" w:eastAsia="Times New Roman" w:hAnsi="inherit" w:cs="Helvetica"/>
          <w:color w:val="111111"/>
          <w:lang w:eastAsia="nl-NL"/>
        </w:rPr>
      </w:pPr>
    </w:p>
    <w:sectPr w:rsidR="00B37B5E" w:rsidRPr="00B37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6691"/>
    <w:multiLevelType w:val="hybridMultilevel"/>
    <w:tmpl w:val="B5F879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2637B2"/>
    <w:multiLevelType w:val="hybridMultilevel"/>
    <w:tmpl w:val="EFC8602E"/>
    <w:lvl w:ilvl="0" w:tplc="19D2D95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2A2921"/>
    <w:multiLevelType w:val="hybridMultilevel"/>
    <w:tmpl w:val="96467D58"/>
    <w:lvl w:ilvl="0" w:tplc="D65AD046">
      <w:start w:val="1"/>
      <w:numFmt w:val="decimal"/>
      <w:lvlText w:val="%1."/>
      <w:lvlJc w:val="left"/>
      <w:pPr>
        <w:ind w:left="720" w:hanging="360"/>
      </w:pPr>
      <w:rPr>
        <w:rFonts w:hint="default"/>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987A72"/>
    <w:multiLevelType w:val="hybridMultilevel"/>
    <w:tmpl w:val="24AC4894"/>
    <w:lvl w:ilvl="0" w:tplc="A3684C8C">
      <w:start w:val="3"/>
      <w:numFmt w:val="upp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09412C5"/>
    <w:multiLevelType w:val="hybridMultilevel"/>
    <w:tmpl w:val="0A0A9738"/>
    <w:lvl w:ilvl="0" w:tplc="6D165D7E">
      <w:start w:val="2"/>
      <w:numFmt w:val="upp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DA838AB"/>
    <w:multiLevelType w:val="hybridMultilevel"/>
    <w:tmpl w:val="C2023C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EB4"/>
    <w:rsid w:val="000B6968"/>
    <w:rsid w:val="00320E86"/>
    <w:rsid w:val="00437619"/>
    <w:rsid w:val="0054223C"/>
    <w:rsid w:val="005E7BC5"/>
    <w:rsid w:val="00615555"/>
    <w:rsid w:val="00616A1C"/>
    <w:rsid w:val="00895EB4"/>
    <w:rsid w:val="009C2C2B"/>
    <w:rsid w:val="00B37B5E"/>
    <w:rsid w:val="00B86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B9DB5-CFF1-479F-9111-3A66CE4E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US"/>
    </w:rPr>
  </w:style>
  <w:style w:type="paragraph" w:styleId="Kop1">
    <w:name w:val="heading 1"/>
    <w:basedOn w:val="Standaard"/>
    <w:link w:val="Kop1Char"/>
    <w:uiPriority w:val="9"/>
    <w:qFormat/>
    <w:rsid w:val="00895EB4"/>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5EB4"/>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895EB4"/>
  </w:style>
  <w:style w:type="character" w:customStyle="1" w:styleId="views-delimited-list-prefix">
    <w:name w:val="views-delimited-list-prefix"/>
    <w:basedOn w:val="Standaardalinea-lettertype"/>
    <w:rsid w:val="00895EB4"/>
  </w:style>
  <w:style w:type="character" w:customStyle="1" w:styleId="views-row">
    <w:name w:val="views-row"/>
    <w:basedOn w:val="Standaardalinea-lettertype"/>
    <w:rsid w:val="00895EB4"/>
  </w:style>
  <w:style w:type="character" w:styleId="Hyperlink">
    <w:name w:val="Hyperlink"/>
    <w:basedOn w:val="Standaardalinea-lettertype"/>
    <w:uiPriority w:val="99"/>
    <w:unhideWhenUsed/>
    <w:rsid w:val="00895EB4"/>
    <w:rPr>
      <w:color w:val="0000FF"/>
      <w:u w:val="single"/>
    </w:rPr>
  </w:style>
  <w:style w:type="paragraph" w:styleId="Normaalweb">
    <w:name w:val="Normal (Web)"/>
    <w:basedOn w:val="Standaard"/>
    <w:uiPriority w:val="99"/>
    <w:semiHidden/>
    <w:unhideWhenUsed/>
    <w:rsid w:val="00895EB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B37B5E"/>
    <w:pPr>
      <w:ind w:left="720"/>
      <w:contextualSpacing/>
    </w:pPr>
  </w:style>
  <w:style w:type="paragraph" w:styleId="Ballontekst">
    <w:name w:val="Balloon Text"/>
    <w:basedOn w:val="Standaard"/>
    <w:link w:val="BallontekstChar"/>
    <w:uiPriority w:val="99"/>
    <w:semiHidden/>
    <w:unhideWhenUsed/>
    <w:rsid w:val="000B69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696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96917">
      <w:bodyDiv w:val="1"/>
      <w:marLeft w:val="0"/>
      <w:marRight w:val="0"/>
      <w:marTop w:val="0"/>
      <w:marBottom w:val="0"/>
      <w:divBdr>
        <w:top w:val="none" w:sz="0" w:space="0" w:color="auto"/>
        <w:left w:val="none" w:sz="0" w:space="0" w:color="auto"/>
        <w:bottom w:val="none" w:sz="0" w:space="0" w:color="auto"/>
        <w:right w:val="none" w:sz="0" w:space="0" w:color="auto"/>
      </w:divBdr>
      <w:divsChild>
        <w:div w:id="1967159626">
          <w:marLeft w:val="0"/>
          <w:marRight w:val="0"/>
          <w:marTop w:val="0"/>
          <w:marBottom w:val="0"/>
          <w:divBdr>
            <w:top w:val="none" w:sz="0" w:space="0" w:color="auto"/>
            <w:left w:val="none" w:sz="0" w:space="0" w:color="auto"/>
            <w:bottom w:val="none" w:sz="0" w:space="0" w:color="auto"/>
            <w:right w:val="none" w:sz="0" w:space="0" w:color="auto"/>
          </w:divBdr>
          <w:divsChild>
            <w:div w:id="73821255">
              <w:marLeft w:val="0"/>
              <w:marRight w:val="0"/>
              <w:marTop w:val="0"/>
              <w:marBottom w:val="0"/>
              <w:divBdr>
                <w:top w:val="none" w:sz="0" w:space="0" w:color="auto"/>
                <w:left w:val="none" w:sz="0" w:space="0" w:color="auto"/>
                <w:bottom w:val="none" w:sz="0" w:space="0" w:color="auto"/>
                <w:right w:val="none" w:sz="0" w:space="0" w:color="auto"/>
              </w:divBdr>
              <w:divsChild>
                <w:div w:id="1393043412">
                  <w:marLeft w:val="0"/>
                  <w:marRight w:val="0"/>
                  <w:marTop w:val="0"/>
                  <w:marBottom w:val="0"/>
                  <w:divBdr>
                    <w:top w:val="none" w:sz="0" w:space="0" w:color="auto"/>
                    <w:left w:val="none" w:sz="0" w:space="0" w:color="auto"/>
                    <w:bottom w:val="none" w:sz="0" w:space="0" w:color="auto"/>
                    <w:right w:val="none" w:sz="0" w:space="0" w:color="auto"/>
                  </w:divBdr>
                  <w:divsChild>
                    <w:div w:id="1751653513">
                      <w:marLeft w:val="0"/>
                      <w:marRight w:val="0"/>
                      <w:marTop w:val="0"/>
                      <w:marBottom w:val="120"/>
                      <w:divBdr>
                        <w:top w:val="none" w:sz="0" w:space="0" w:color="auto"/>
                        <w:left w:val="none" w:sz="0" w:space="0" w:color="auto"/>
                        <w:bottom w:val="none" w:sz="0" w:space="0" w:color="auto"/>
                        <w:right w:val="none" w:sz="0" w:space="0" w:color="auto"/>
                      </w:divBdr>
                      <w:divsChild>
                        <w:div w:id="477721741">
                          <w:marLeft w:val="0"/>
                          <w:marRight w:val="0"/>
                          <w:marTop w:val="0"/>
                          <w:marBottom w:val="0"/>
                          <w:divBdr>
                            <w:top w:val="none" w:sz="0" w:space="0" w:color="auto"/>
                            <w:left w:val="none" w:sz="0" w:space="0" w:color="auto"/>
                            <w:bottom w:val="none" w:sz="0" w:space="0" w:color="auto"/>
                            <w:right w:val="none" w:sz="0" w:space="0" w:color="auto"/>
                          </w:divBdr>
                          <w:divsChild>
                            <w:div w:id="1633097810">
                              <w:marLeft w:val="0"/>
                              <w:marRight w:val="0"/>
                              <w:marTop w:val="0"/>
                              <w:marBottom w:val="0"/>
                              <w:divBdr>
                                <w:top w:val="none" w:sz="0" w:space="0" w:color="auto"/>
                                <w:left w:val="none" w:sz="0" w:space="0" w:color="auto"/>
                                <w:bottom w:val="none" w:sz="0" w:space="0" w:color="auto"/>
                                <w:right w:val="none" w:sz="0" w:space="0" w:color="auto"/>
                              </w:divBdr>
                              <w:divsChild>
                                <w:div w:id="1308120723">
                                  <w:marLeft w:val="0"/>
                                  <w:marRight w:val="0"/>
                                  <w:marTop w:val="0"/>
                                  <w:marBottom w:val="0"/>
                                  <w:divBdr>
                                    <w:top w:val="none" w:sz="0" w:space="0" w:color="auto"/>
                                    <w:left w:val="none" w:sz="0" w:space="0" w:color="auto"/>
                                    <w:bottom w:val="none" w:sz="0" w:space="0" w:color="auto"/>
                                    <w:right w:val="none" w:sz="0" w:space="0" w:color="auto"/>
                                  </w:divBdr>
                                  <w:divsChild>
                                    <w:div w:id="24406736">
                                      <w:marLeft w:val="0"/>
                                      <w:marRight w:val="0"/>
                                      <w:marTop w:val="0"/>
                                      <w:marBottom w:val="0"/>
                                      <w:divBdr>
                                        <w:top w:val="none" w:sz="0" w:space="0" w:color="auto"/>
                                        <w:left w:val="none" w:sz="0" w:space="0" w:color="auto"/>
                                        <w:bottom w:val="none" w:sz="0" w:space="0" w:color="auto"/>
                                        <w:right w:val="none" w:sz="0" w:space="0" w:color="auto"/>
                                      </w:divBdr>
                                      <w:divsChild>
                                        <w:div w:id="3607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463435">
          <w:marLeft w:val="0"/>
          <w:marRight w:val="0"/>
          <w:marTop w:val="0"/>
          <w:marBottom w:val="0"/>
          <w:divBdr>
            <w:top w:val="none" w:sz="0" w:space="0" w:color="auto"/>
            <w:left w:val="none" w:sz="0" w:space="0" w:color="auto"/>
            <w:bottom w:val="none" w:sz="0" w:space="0" w:color="auto"/>
            <w:right w:val="none" w:sz="0" w:space="0" w:color="auto"/>
          </w:divBdr>
          <w:divsChild>
            <w:div w:id="215119341">
              <w:marLeft w:val="0"/>
              <w:marRight w:val="0"/>
              <w:marTop w:val="0"/>
              <w:marBottom w:val="0"/>
              <w:divBdr>
                <w:top w:val="none" w:sz="0" w:space="0" w:color="auto"/>
                <w:left w:val="none" w:sz="0" w:space="0" w:color="auto"/>
                <w:bottom w:val="none" w:sz="0" w:space="0" w:color="auto"/>
                <w:right w:val="none" w:sz="0" w:space="0" w:color="auto"/>
              </w:divBdr>
              <w:divsChild>
                <w:div w:id="502864091">
                  <w:marLeft w:val="0"/>
                  <w:marRight w:val="0"/>
                  <w:marTop w:val="0"/>
                  <w:marBottom w:val="0"/>
                  <w:divBdr>
                    <w:top w:val="none" w:sz="0" w:space="0" w:color="auto"/>
                    <w:left w:val="none" w:sz="0" w:space="0" w:color="auto"/>
                    <w:bottom w:val="none" w:sz="0" w:space="0" w:color="auto"/>
                    <w:right w:val="none" w:sz="0" w:space="0" w:color="auto"/>
                  </w:divBdr>
                  <w:divsChild>
                    <w:div w:id="1863127265">
                      <w:marLeft w:val="0"/>
                      <w:marRight w:val="0"/>
                      <w:marTop w:val="0"/>
                      <w:marBottom w:val="0"/>
                      <w:divBdr>
                        <w:top w:val="none" w:sz="0" w:space="0" w:color="auto"/>
                        <w:left w:val="none" w:sz="0" w:space="0" w:color="auto"/>
                        <w:bottom w:val="none" w:sz="0" w:space="0" w:color="auto"/>
                        <w:right w:val="none" w:sz="0" w:space="0" w:color="auto"/>
                      </w:divBdr>
                      <w:divsChild>
                        <w:div w:id="111901394">
                          <w:marLeft w:val="0"/>
                          <w:marRight w:val="0"/>
                          <w:marTop w:val="0"/>
                          <w:marBottom w:val="0"/>
                          <w:divBdr>
                            <w:top w:val="none" w:sz="0" w:space="0" w:color="auto"/>
                            <w:left w:val="none" w:sz="0" w:space="0" w:color="auto"/>
                            <w:bottom w:val="none" w:sz="0" w:space="0" w:color="auto"/>
                            <w:right w:val="none" w:sz="0" w:space="0" w:color="auto"/>
                          </w:divBdr>
                          <w:divsChild>
                            <w:div w:id="2029478475">
                              <w:marLeft w:val="0"/>
                              <w:marRight w:val="0"/>
                              <w:marTop w:val="0"/>
                              <w:marBottom w:val="0"/>
                              <w:divBdr>
                                <w:top w:val="none" w:sz="0" w:space="0" w:color="auto"/>
                                <w:left w:val="none" w:sz="0" w:space="0" w:color="auto"/>
                                <w:bottom w:val="none" w:sz="0" w:space="0" w:color="auto"/>
                                <w:right w:val="none" w:sz="0" w:space="0" w:color="auto"/>
                              </w:divBdr>
                              <w:divsChild>
                                <w:div w:id="407770313">
                                  <w:marLeft w:val="0"/>
                                  <w:marRight w:val="0"/>
                                  <w:marTop w:val="0"/>
                                  <w:marBottom w:val="0"/>
                                  <w:divBdr>
                                    <w:top w:val="none" w:sz="0" w:space="0" w:color="auto"/>
                                    <w:left w:val="none" w:sz="0" w:space="0" w:color="auto"/>
                                    <w:bottom w:val="none" w:sz="0" w:space="0" w:color="auto"/>
                                    <w:right w:val="none" w:sz="0" w:space="0" w:color="auto"/>
                                  </w:divBdr>
                                  <w:divsChild>
                                    <w:div w:id="1599408146">
                                      <w:marLeft w:val="0"/>
                                      <w:marRight w:val="0"/>
                                      <w:marTop w:val="0"/>
                                      <w:marBottom w:val="0"/>
                                      <w:divBdr>
                                        <w:top w:val="none" w:sz="0" w:space="0" w:color="auto"/>
                                        <w:left w:val="none" w:sz="0" w:space="0" w:color="auto"/>
                                        <w:bottom w:val="none" w:sz="0" w:space="0" w:color="auto"/>
                                        <w:right w:val="none" w:sz="0" w:space="0" w:color="auto"/>
                                      </w:divBdr>
                                      <w:divsChild>
                                        <w:div w:id="1160006193">
                                          <w:marLeft w:val="0"/>
                                          <w:marRight w:val="0"/>
                                          <w:marTop w:val="0"/>
                                          <w:marBottom w:val="0"/>
                                          <w:divBdr>
                                            <w:top w:val="none" w:sz="0" w:space="0" w:color="auto"/>
                                            <w:left w:val="none" w:sz="0" w:space="0" w:color="auto"/>
                                            <w:bottom w:val="none" w:sz="0" w:space="0" w:color="auto"/>
                                            <w:right w:val="none" w:sz="0" w:space="0" w:color="auto"/>
                                          </w:divBdr>
                                          <w:divsChild>
                                            <w:div w:id="1162547500">
                                              <w:marLeft w:val="0"/>
                                              <w:marRight w:val="0"/>
                                              <w:marTop w:val="0"/>
                                              <w:marBottom w:val="0"/>
                                              <w:divBdr>
                                                <w:top w:val="none" w:sz="0" w:space="0" w:color="auto"/>
                                                <w:left w:val="none" w:sz="0" w:space="0" w:color="auto"/>
                                                <w:bottom w:val="none" w:sz="0" w:space="0" w:color="auto"/>
                                                <w:right w:val="none" w:sz="0" w:space="0" w:color="auto"/>
                                              </w:divBdr>
                                              <w:divsChild>
                                                <w:div w:id="1697387428">
                                                  <w:marLeft w:val="0"/>
                                                  <w:marRight w:val="0"/>
                                                  <w:marTop w:val="0"/>
                                                  <w:marBottom w:val="0"/>
                                                  <w:divBdr>
                                                    <w:top w:val="none" w:sz="0" w:space="0" w:color="auto"/>
                                                    <w:left w:val="none" w:sz="0" w:space="0" w:color="auto"/>
                                                    <w:bottom w:val="none" w:sz="0" w:space="0" w:color="auto"/>
                                                    <w:right w:val="none" w:sz="0" w:space="0" w:color="auto"/>
                                                  </w:divBdr>
                                                  <w:divsChild>
                                                    <w:div w:id="1113211034">
                                                      <w:marLeft w:val="0"/>
                                                      <w:marRight w:val="0"/>
                                                      <w:marTop w:val="0"/>
                                                      <w:marBottom w:val="0"/>
                                                      <w:divBdr>
                                                        <w:top w:val="none" w:sz="0" w:space="0" w:color="auto"/>
                                                        <w:left w:val="none" w:sz="0" w:space="0" w:color="auto"/>
                                                        <w:bottom w:val="none" w:sz="0" w:space="0" w:color="auto"/>
                                                        <w:right w:val="none" w:sz="0" w:space="0" w:color="auto"/>
                                                      </w:divBdr>
                                                    </w:div>
                                                  </w:divsChild>
                                                </w:div>
                                                <w:div w:id="245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6017308">
          <w:marLeft w:val="0"/>
          <w:marRight w:val="0"/>
          <w:marTop w:val="0"/>
          <w:marBottom w:val="0"/>
          <w:divBdr>
            <w:top w:val="none" w:sz="0" w:space="0" w:color="auto"/>
            <w:left w:val="none" w:sz="0" w:space="0" w:color="auto"/>
            <w:bottom w:val="none" w:sz="0" w:space="0" w:color="auto"/>
            <w:right w:val="none" w:sz="0" w:space="0" w:color="auto"/>
          </w:divBdr>
          <w:divsChild>
            <w:div w:id="137458950">
              <w:marLeft w:val="0"/>
              <w:marRight w:val="0"/>
              <w:marTop w:val="0"/>
              <w:marBottom w:val="0"/>
              <w:divBdr>
                <w:top w:val="none" w:sz="0" w:space="0" w:color="auto"/>
                <w:left w:val="none" w:sz="0" w:space="0" w:color="auto"/>
                <w:bottom w:val="none" w:sz="0" w:space="0" w:color="auto"/>
                <w:right w:val="none" w:sz="0" w:space="0" w:color="auto"/>
              </w:divBdr>
              <w:divsChild>
                <w:div w:id="1641694506">
                  <w:marLeft w:val="0"/>
                  <w:marRight w:val="0"/>
                  <w:marTop w:val="0"/>
                  <w:marBottom w:val="0"/>
                  <w:divBdr>
                    <w:top w:val="none" w:sz="0" w:space="0" w:color="auto"/>
                    <w:left w:val="none" w:sz="0" w:space="0" w:color="auto"/>
                    <w:bottom w:val="none" w:sz="0" w:space="0" w:color="auto"/>
                    <w:right w:val="none" w:sz="0" w:space="0" w:color="auto"/>
                  </w:divBdr>
                  <w:divsChild>
                    <w:div w:id="1261138908">
                      <w:marLeft w:val="0"/>
                      <w:marRight w:val="0"/>
                      <w:marTop w:val="0"/>
                      <w:marBottom w:val="0"/>
                      <w:divBdr>
                        <w:top w:val="none" w:sz="0" w:space="0" w:color="auto"/>
                        <w:left w:val="none" w:sz="0" w:space="0" w:color="auto"/>
                        <w:bottom w:val="none" w:sz="0" w:space="0" w:color="auto"/>
                        <w:right w:val="none" w:sz="0" w:space="0" w:color="auto"/>
                      </w:divBdr>
                      <w:divsChild>
                        <w:div w:id="17861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mEI1Tr" TargetMode="External"/><Relationship Id="rId3" Type="http://schemas.openxmlformats.org/officeDocument/2006/relationships/settings" Target="settings.xml"/><Relationship Id="rId7" Type="http://schemas.openxmlformats.org/officeDocument/2006/relationships/hyperlink" Target="http://www.whitehouse.gov/the-press-office/2014/12/31/proclamation-national-slavery-and-human-trafficking-prevention-month-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blogs.state.gov/contributors/kari-johnstone" TargetMode="External"/><Relationship Id="rId10" Type="http://schemas.openxmlformats.org/officeDocument/2006/relationships/hyperlink" Target="http://creately.com/Draw-Venn-Diagrams-Online" TargetMode="External"/><Relationship Id="rId4" Type="http://schemas.openxmlformats.org/officeDocument/2006/relationships/webSettings" Target="webSettings.xml"/><Relationship Id="rId9" Type="http://schemas.openxmlformats.org/officeDocument/2006/relationships/hyperlink" Target="http://www.state.gov/j/tip/id/help/index.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r_udo@hotmail.com</dc:creator>
  <cp:lastModifiedBy>Vink, J.W.</cp:lastModifiedBy>
  <cp:revision>4</cp:revision>
  <dcterms:created xsi:type="dcterms:W3CDTF">2016-08-18T12:47:00Z</dcterms:created>
  <dcterms:modified xsi:type="dcterms:W3CDTF">2017-03-13T07:57:00Z</dcterms:modified>
</cp:coreProperties>
</file>